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716C" w:rsidRPr="00021EAB" w:rsidRDefault="00AF716C" w:rsidP="005629E0">
      <w:pPr>
        <w:spacing w:line="28" w:lineRule="atLeast"/>
      </w:pPr>
    </w:p>
    <w:p w:rsidR="00AF716C" w:rsidRPr="00021EAB" w:rsidRDefault="00AF716C" w:rsidP="005629E0">
      <w:pPr>
        <w:spacing w:line="28" w:lineRule="atLeast"/>
      </w:pPr>
    </w:p>
    <w:p w:rsidR="00AF716C" w:rsidRPr="00021EAB" w:rsidRDefault="00AF716C" w:rsidP="005629E0">
      <w:pPr>
        <w:spacing w:line="28" w:lineRule="atLeast"/>
      </w:pPr>
    </w:p>
    <w:p w:rsidR="003D0D9D" w:rsidRPr="00021EAB" w:rsidRDefault="003D0D9D" w:rsidP="005629E0">
      <w:pPr>
        <w:spacing w:line="28" w:lineRule="atLeast"/>
      </w:pPr>
    </w:p>
    <w:p w:rsidR="003D0D9D" w:rsidRPr="00021EAB" w:rsidRDefault="003D0D9D" w:rsidP="005629E0">
      <w:pPr>
        <w:spacing w:line="28" w:lineRule="atLeast"/>
      </w:pPr>
    </w:p>
    <w:p w:rsidR="003D0D9D" w:rsidRPr="00021EAB" w:rsidRDefault="003D0D9D" w:rsidP="005629E0">
      <w:pPr>
        <w:spacing w:line="28" w:lineRule="atLeast"/>
      </w:pPr>
    </w:p>
    <w:p w:rsidR="003D0D9D" w:rsidRPr="00021EAB" w:rsidRDefault="003D0D9D" w:rsidP="005629E0">
      <w:pPr>
        <w:spacing w:line="28" w:lineRule="atLeast"/>
      </w:pPr>
    </w:p>
    <w:p w:rsidR="003D0D9D" w:rsidRPr="00021EAB" w:rsidRDefault="003D0D9D" w:rsidP="005629E0">
      <w:pPr>
        <w:spacing w:line="28" w:lineRule="atLeast"/>
      </w:pPr>
    </w:p>
    <w:p w:rsidR="000E2318" w:rsidRDefault="000E2318" w:rsidP="000E2318">
      <w:pPr>
        <w:pBdr>
          <w:bottom w:val="single" w:sz="4" w:space="1" w:color="auto"/>
        </w:pBdr>
        <w:tabs>
          <w:tab w:val="left" w:pos="3402"/>
        </w:tabs>
        <w:spacing w:line="28" w:lineRule="atLeast"/>
        <w:jc w:val="center"/>
        <w:rPr>
          <w:b/>
          <w:noProof/>
          <w:sz w:val="48"/>
        </w:rPr>
      </w:pPr>
      <w:r>
        <w:rPr>
          <w:b/>
          <w:noProof/>
          <w:sz w:val="48"/>
        </w:rPr>
        <w:t xml:space="preserve">Le type HierarchyID </w:t>
      </w:r>
    </w:p>
    <w:p w:rsidR="0031192D" w:rsidRPr="000E2318" w:rsidRDefault="000E2318" w:rsidP="0031192D">
      <w:pPr>
        <w:tabs>
          <w:tab w:val="left" w:pos="3402"/>
        </w:tabs>
        <w:spacing w:line="28" w:lineRule="atLeast"/>
        <w:jc w:val="center"/>
        <w:rPr>
          <w:b/>
          <w:noProof/>
          <w:sz w:val="40"/>
        </w:rPr>
      </w:pPr>
      <w:r w:rsidRPr="000E2318">
        <w:rPr>
          <w:b/>
          <w:noProof/>
          <w:sz w:val="40"/>
        </w:rPr>
        <w:t>SQL Server 2008</w:t>
      </w:r>
      <w:r w:rsidR="0031192D" w:rsidRPr="000E2318">
        <w:rPr>
          <w:b/>
          <w:noProof/>
          <w:sz w:val="40"/>
        </w:rPr>
        <w:br/>
      </w:r>
      <w:r w:rsidR="0031192D" w:rsidRPr="000E2318">
        <w:rPr>
          <w:b/>
          <w:noProof/>
          <w:sz w:val="36"/>
        </w:rPr>
        <w:t xml:space="preserve">(level </w:t>
      </w:r>
      <w:r>
        <w:rPr>
          <w:b/>
          <w:noProof/>
          <w:sz w:val="36"/>
        </w:rPr>
        <w:t>3</w:t>
      </w:r>
      <w:r w:rsidR="0031192D" w:rsidRPr="000E2318">
        <w:rPr>
          <w:b/>
          <w:noProof/>
          <w:sz w:val="36"/>
        </w:rPr>
        <w:t>00)</w:t>
      </w:r>
    </w:p>
    <w:p w:rsidR="00AF716C" w:rsidRPr="00021EAB" w:rsidRDefault="00AF716C" w:rsidP="005629E0">
      <w:pPr>
        <w:tabs>
          <w:tab w:val="left" w:pos="3402"/>
        </w:tabs>
        <w:spacing w:line="28" w:lineRule="atLeast"/>
      </w:pPr>
    </w:p>
    <w:p w:rsidR="00AF716C" w:rsidRPr="00021EAB" w:rsidRDefault="00AF716C" w:rsidP="005629E0">
      <w:pPr>
        <w:tabs>
          <w:tab w:val="left" w:pos="3402"/>
        </w:tabs>
        <w:spacing w:line="28" w:lineRule="atLeast"/>
      </w:pPr>
    </w:p>
    <w:p w:rsidR="00AF716C" w:rsidRPr="00021EAB" w:rsidRDefault="00AF716C"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855534" w:rsidRPr="00021EAB" w:rsidRDefault="00855534" w:rsidP="005629E0">
      <w:pPr>
        <w:tabs>
          <w:tab w:val="left" w:pos="1985"/>
        </w:tabs>
        <w:spacing w:line="28" w:lineRule="atLeast"/>
      </w:pPr>
    </w:p>
    <w:p w:rsidR="00855534" w:rsidRPr="00021EAB" w:rsidRDefault="00855534" w:rsidP="005629E0">
      <w:pPr>
        <w:tabs>
          <w:tab w:val="left" w:pos="1985"/>
        </w:tabs>
        <w:spacing w:line="28" w:lineRule="atLeast"/>
      </w:pPr>
    </w:p>
    <w:p w:rsidR="00855534" w:rsidRPr="00021EAB" w:rsidRDefault="00855534" w:rsidP="005629E0">
      <w:pPr>
        <w:tabs>
          <w:tab w:val="left" w:pos="1985"/>
        </w:tabs>
        <w:spacing w:line="28" w:lineRule="atLeast"/>
      </w:pPr>
    </w:p>
    <w:p w:rsidR="005629E0" w:rsidRPr="00021EAB" w:rsidRDefault="005629E0" w:rsidP="005629E0">
      <w:pPr>
        <w:tabs>
          <w:tab w:val="left" w:pos="1985"/>
        </w:tabs>
        <w:spacing w:line="28" w:lineRule="atLeast"/>
      </w:pPr>
    </w:p>
    <w:p w:rsidR="005629E0" w:rsidRPr="00021EAB" w:rsidRDefault="005629E0" w:rsidP="005629E0">
      <w:pPr>
        <w:tabs>
          <w:tab w:val="left" w:pos="1985"/>
        </w:tabs>
        <w:spacing w:line="28" w:lineRule="atLeast"/>
      </w:pPr>
    </w:p>
    <w:p w:rsidR="005629E0" w:rsidRPr="00021EAB" w:rsidRDefault="005629E0"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771861" w:rsidRPr="00021EAB" w:rsidRDefault="00771861" w:rsidP="005629E0">
      <w:pPr>
        <w:tabs>
          <w:tab w:val="left" w:pos="1985"/>
        </w:tabs>
        <w:spacing w:line="28" w:lineRule="atLeast"/>
      </w:pPr>
    </w:p>
    <w:p w:rsidR="00AF716C" w:rsidRPr="00021EAB" w:rsidRDefault="00AF716C" w:rsidP="005629E0">
      <w:pPr>
        <w:pBdr>
          <w:top w:val="single" w:sz="4" w:space="1" w:color="auto"/>
        </w:pBdr>
        <w:shd w:val="pct5" w:color="000000" w:fill="FFFFFF"/>
        <w:tabs>
          <w:tab w:val="left" w:pos="1985"/>
        </w:tabs>
        <w:spacing w:line="28" w:lineRule="atLeast"/>
        <w:rPr>
          <w:b/>
        </w:rPr>
      </w:pPr>
      <w:r w:rsidRPr="00021EAB">
        <w:rPr>
          <w:b/>
        </w:rPr>
        <w:t>Document</w:t>
      </w:r>
    </w:p>
    <w:p w:rsidR="00AF716C" w:rsidRPr="00021EAB" w:rsidRDefault="00AF716C" w:rsidP="005629E0">
      <w:pPr>
        <w:shd w:val="pct5" w:color="000000" w:fill="FFFFFF"/>
        <w:tabs>
          <w:tab w:val="left" w:pos="1985"/>
        </w:tabs>
        <w:spacing w:line="28" w:lineRule="atLeast"/>
      </w:pPr>
    </w:p>
    <w:p w:rsidR="00AF716C" w:rsidRPr="00021EAB" w:rsidRDefault="00AF716C" w:rsidP="005629E0">
      <w:pPr>
        <w:shd w:val="pct5" w:color="000000" w:fill="FFFFFF"/>
        <w:tabs>
          <w:tab w:val="left" w:pos="1985"/>
          <w:tab w:val="left" w:leader="dot" w:pos="3969"/>
        </w:tabs>
        <w:spacing w:line="28" w:lineRule="atLeast"/>
      </w:pPr>
      <w:r w:rsidRPr="00021EAB">
        <w:rPr>
          <w:i/>
        </w:rPr>
        <w:t>Auteur</w:t>
      </w:r>
      <w:r w:rsidRPr="00021EAB">
        <w:tab/>
      </w:r>
      <w:r w:rsidR="009C3889" w:rsidRPr="00021EAB">
        <w:tab/>
      </w:r>
      <w:r w:rsidR="0031192D">
        <w:t>Jean-Pierre Riehl</w:t>
      </w:r>
    </w:p>
    <w:p w:rsidR="00AF716C" w:rsidRPr="00021EAB" w:rsidRDefault="00771861" w:rsidP="005629E0">
      <w:pPr>
        <w:shd w:val="pct5" w:color="000000" w:fill="FFFFFF"/>
        <w:tabs>
          <w:tab w:val="left" w:pos="1985"/>
          <w:tab w:val="left" w:leader="dot" w:pos="3969"/>
        </w:tabs>
        <w:spacing w:line="28" w:lineRule="atLeast"/>
      </w:pPr>
      <w:r w:rsidRPr="00021EAB">
        <w:rPr>
          <w:i/>
        </w:rPr>
        <w:t>Email</w:t>
      </w:r>
      <w:r w:rsidR="00AF716C" w:rsidRPr="00021EAB">
        <w:rPr>
          <w:i/>
        </w:rPr>
        <w:tab/>
      </w:r>
      <w:r w:rsidR="009C3889" w:rsidRPr="00021EAB">
        <w:rPr>
          <w:i/>
        </w:rPr>
        <w:tab/>
      </w:r>
      <w:r w:rsidR="0031192D">
        <w:t>jean-pierre.riehl</w:t>
      </w:r>
      <w:r w:rsidR="00A308FB" w:rsidRPr="00021EAB">
        <w:t>@bewise.fr</w:t>
      </w:r>
    </w:p>
    <w:p w:rsidR="00771861" w:rsidRPr="00776002" w:rsidRDefault="00771861" w:rsidP="005629E0">
      <w:pPr>
        <w:shd w:val="pct5" w:color="000000" w:fill="FFFFFF"/>
        <w:tabs>
          <w:tab w:val="left" w:pos="1985"/>
          <w:tab w:val="left" w:leader="dot" w:pos="3969"/>
        </w:tabs>
        <w:spacing w:line="28" w:lineRule="atLeast"/>
        <w:rPr>
          <w:i/>
        </w:rPr>
      </w:pPr>
      <w:r w:rsidRPr="00776002">
        <w:rPr>
          <w:i/>
        </w:rPr>
        <w:t>Web</w:t>
      </w:r>
      <w:r w:rsidRPr="00776002">
        <w:rPr>
          <w:i/>
        </w:rPr>
        <w:tab/>
      </w:r>
      <w:r w:rsidRPr="00776002">
        <w:rPr>
          <w:i/>
        </w:rPr>
        <w:tab/>
      </w:r>
      <w:hyperlink r:id="rId8" w:history="1">
        <w:r w:rsidR="00776002">
          <w:rPr>
            <w:rStyle w:val="Hyperlink"/>
          </w:rPr>
          <w:t>http://www.bewise.fr</w:t>
        </w:r>
      </w:hyperlink>
      <w:r w:rsidR="00776002" w:rsidRPr="00776002">
        <w:t xml:space="preserve"> / </w:t>
      </w:r>
      <w:hyperlink r:id="rId9" w:history="1">
        <w:r w:rsidR="00776002" w:rsidRPr="00EE5D91">
          <w:rPr>
            <w:rStyle w:val="Hyperlink"/>
          </w:rPr>
          <w:t>http://blog.djeepy1.net</w:t>
        </w:r>
      </w:hyperlink>
      <w:r w:rsidR="00776002">
        <w:t xml:space="preserve"> </w:t>
      </w:r>
    </w:p>
    <w:p w:rsidR="00AF716C" w:rsidRPr="00021EAB" w:rsidRDefault="00AF716C" w:rsidP="005629E0">
      <w:pPr>
        <w:shd w:val="pct5" w:color="000000" w:fill="FFFFFF"/>
        <w:tabs>
          <w:tab w:val="left" w:pos="1985"/>
          <w:tab w:val="left" w:leader="dot" w:pos="3969"/>
        </w:tabs>
        <w:spacing w:line="28" w:lineRule="atLeast"/>
      </w:pPr>
      <w:r w:rsidRPr="00021EAB">
        <w:rPr>
          <w:i/>
        </w:rPr>
        <w:t>Nombre de pages</w:t>
      </w:r>
      <w:r w:rsidRPr="00021EAB">
        <w:tab/>
      </w:r>
      <w:r w:rsidR="00466CD2" w:rsidRPr="00021EAB">
        <w:t xml:space="preserve"> </w:t>
      </w:r>
      <w:r w:rsidR="00466CD2" w:rsidRPr="00021EAB">
        <w:tab/>
      </w:r>
      <w:r w:rsidR="006223BE">
        <w:t>1</w:t>
      </w:r>
      <w:r w:rsidR="002060DE">
        <w:t>8</w:t>
      </w:r>
    </w:p>
    <w:p w:rsidR="00AF716C" w:rsidRPr="00021EAB" w:rsidRDefault="00AF716C" w:rsidP="005629E0">
      <w:pPr>
        <w:shd w:val="pct5" w:color="000000" w:fill="FFFFFF"/>
        <w:tabs>
          <w:tab w:val="left" w:pos="1985"/>
          <w:tab w:val="left" w:leader="dot" w:pos="3969"/>
        </w:tabs>
        <w:spacing w:line="28" w:lineRule="atLeast"/>
      </w:pPr>
      <w:r w:rsidRPr="00021EAB">
        <w:rPr>
          <w:i/>
        </w:rPr>
        <w:t>Date</w:t>
      </w:r>
      <w:r w:rsidR="00771861" w:rsidRPr="00021EAB">
        <w:rPr>
          <w:i/>
        </w:rPr>
        <w:t xml:space="preserve"> de création</w:t>
      </w:r>
      <w:r w:rsidRPr="00021EAB">
        <w:tab/>
      </w:r>
      <w:r w:rsidR="009C3889" w:rsidRPr="00021EAB">
        <w:tab/>
      </w:r>
      <w:r w:rsidR="000E2318" w:rsidRPr="000E2318">
        <w:t>29/08</w:t>
      </w:r>
      <w:r w:rsidR="009E1B35" w:rsidRPr="000E2318">
        <w:t>/2007</w:t>
      </w:r>
    </w:p>
    <w:p w:rsidR="00AF716C" w:rsidRPr="00021EAB" w:rsidRDefault="00AF716C">
      <w:pPr>
        <w:spacing w:after="200" w:line="276" w:lineRule="auto"/>
        <w:jc w:val="left"/>
      </w:pPr>
      <w:r w:rsidRPr="00021EAB">
        <w:br w:type="page"/>
      </w:r>
    </w:p>
    <w:p w:rsidR="0025532A" w:rsidRPr="00021EAB" w:rsidRDefault="0025532A" w:rsidP="0025532A">
      <w:pPr>
        <w:spacing w:after="200" w:line="276" w:lineRule="auto"/>
        <w:rPr>
          <w:b/>
          <w:sz w:val="36"/>
          <w:szCs w:val="32"/>
        </w:rPr>
      </w:pPr>
      <w:r w:rsidRPr="00021EAB">
        <w:rPr>
          <w:b/>
          <w:sz w:val="36"/>
          <w:szCs w:val="32"/>
        </w:rPr>
        <w:lastRenderedPageBreak/>
        <w:t>Sommaire</w:t>
      </w:r>
    </w:p>
    <w:p w:rsidR="0025532A" w:rsidRPr="00021EAB" w:rsidRDefault="0025532A">
      <w:pPr>
        <w:pStyle w:val="TOCHeading"/>
        <w:rPr>
          <w:rFonts w:ascii="Verdana" w:hAnsi="Verdana"/>
          <w:lang w:val="fr-FR"/>
        </w:rPr>
      </w:pPr>
    </w:p>
    <w:p w:rsidR="00776002" w:rsidRDefault="002568C5">
      <w:pPr>
        <w:pStyle w:val="TOC1"/>
        <w:tabs>
          <w:tab w:val="right" w:leader="dot" w:pos="8778"/>
        </w:tabs>
        <w:rPr>
          <w:rFonts w:asciiTheme="minorHAnsi" w:eastAsiaTheme="minorEastAsia" w:hAnsiTheme="minorHAnsi" w:cstheme="minorBidi"/>
          <w:noProof/>
          <w:sz w:val="22"/>
          <w:lang w:eastAsia="fr-FR"/>
        </w:rPr>
      </w:pPr>
      <w:r w:rsidRPr="00021EAB">
        <w:fldChar w:fldCharType="begin"/>
      </w:r>
      <w:r w:rsidR="0025532A" w:rsidRPr="00021EAB">
        <w:instrText xml:space="preserve"> TOC \o "1-3" \h \z \u </w:instrText>
      </w:r>
      <w:r w:rsidRPr="00021EAB">
        <w:fldChar w:fldCharType="separate"/>
      </w:r>
      <w:hyperlink w:anchor="_Toc176542213" w:history="1">
        <w:r w:rsidR="00776002" w:rsidRPr="003F0898">
          <w:rPr>
            <w:rStyle w:val="Hyperlink"/>
            <w:noProof/>
          </w:rPr>
          <w:t>1 Introduction</w:t>
        </w:r>
        <w:r w:rsidR="00776002">
          <w:rPr>
            <w:noProof/>
            <w:webHidden/>
          </w:rPr>
          <w:tab/>
        </w:r>
        <w:r w:rsidR="00776002">
          <w:rPr>
            <w:noProof/>
            <w:webHidden/>
          </w:rPr>
          <w:fldChar w:fldCharType="begin"/>
        </w:r>
        <w:r w:rsidR="00776002">
          <w:rPr>
            <w:noProof/>
            <w:webHidden/>
          </w:rPr>
          <w:instrText xml:space="preserve"> PAGEREF _Toc176542213 \h </w:instrText>
        </w:r>
        <w:r w:rsidR="00776002">
          <w:rPr>
            <w:noProof/>
            <w:webHidden/>
          </w:rPr>
        </w:r>
        <w:r w:rsidR="00776002">
          <w:rPr>
            <w:noProof/>
            <w:webHidden/>
          </w:rPr>
          <w:fldChar w:fldCharType="separate"/>
        </w:r>
        <w:r w:rsidR="00776002">
          <w:rPr>
            <w:noProof/>
            <w:webHidden/>
          </w:rPr>
          <w:t>3</w:t>
        </w:r>
        <w:r w:rsidR="00776002">
          <w:rPr>
            <w:noProof/>
            <w:webHidden/>
          </w:rPr>
          <w:fldChar w:fldCharType="end"/>
        </w:r>
      </w:hyperlink>
    </w:p>
    <w:p w:rsidR="00776002" w:rsidRDefault="00776002">
      <w:pPr>
        <w:pStyle w:val="TOC1"/>
        <w:tabs>
          <w:tab w:val="right" w:leader="dot" w:pos="8778"/>
        </w:tabs>
        <w:rPr>
          <w:rFonts w:asciiTheme="minorHAnsi" w:eastAsiaTheme="minorEastAsia" w:hAnsiTheme="minorHAnsi" w:cstheme="minorBidi"/>
          <w:noProof/>
          <w:sz w:val="22"/>
          <w:lang w:eastAsia="fr-FR"/>
        </w:rPr>
      </w:pPr>
      <w:hyperlink w:anchor="_Toc176542214" w:history="1">
        <w:r w:rsidRPr="003F0898">
          <w:rPr>
            <w:rStyle w:val="Hyperlink"/>
            <w:noProof/>
          </w:rPr>
          <w:t>2 Problématique</w:t>
        </w:r>
        <w:r>
          <w:rPr>
            <w:noProof/>
            <w:webHidden/>
          </w:rPr>
          <w:tab/>
        </w:r>
        <w:r>
          <w:rPr>
            <w:noProof/>
            <w:webHidden/>
          </w:rPr>
          <w:fldChar w:fldCharType="begin"/>
        </w:r>
        <w:r>
          <w:rPr>
            <w:noProof/>
            <w:webHidden/>
          </w:rPr>
          <w:instrText xml:space="preserve"> PAGEREF _Toc176542214 \h </w:instrText>
        </w:r>
        <w:r>
          <w:rPr>
            <w:noProof/>
            <w:webHidden/>
          </w:rPr>
        </w:r>
        <w:r>
          <w:rPr>
            <w:noProof/>
            <w:webHidden/>
          </w:rPr>
          <w:fldChar w:fldCharType="separate"/>
        </w:r>
        <w:r>
          <w:rPr>
            <w:noProof/>
            <w:webHidden/>
          </w:rPr>
          <w:t>4</w:t>
        </w:r>
        <w:r>
          <w:rPr>
            <w:noProof/>
            <w:webHidden/>
          </w:rPr>
          <w:fldChar w:fldCharType="end"/>
        </w:r>
      </w:hyperlink>
    </w:p>
    <w:p w:rsidR="00776002" w:rsidRDefault="00776002">
      <w:pPr>
        <w:pStyle w:val="TOC1"/>
        <w:tabs>
          <w:tab w:val="right" w:leader="dot" w:pos="8778"/>
        </w:tabs>
        <w:rPr>
          <w:rFonts w:asciiTheme="minorHAnsi" w:eastAsiaTheme="minorEastAsia" w:hAnsiTheme="minorHAnsi" w:cstheme="minorBidi"/>
          <w:noProof/>
          <w:sz w:val="22"/>
          <w:lang w:eastAsia="fr-FR"/>
        </w:rPr>
      </w:pPr>
      <w:hyperlink w:anchor="_Toc176542215" w:history="1">
        <w:r w:rsidRPr="003F0898">
          <w:rPr>
            <w:rStyle w:val="Hyperlink"/>
            <w:noProof/>
          </w:rPr>
          <w:t>3 Le type HierarchyID</w:t>
        </w:r>
        <w:r>
          <w:rPr>
            <w:noProof/>
            <w:webHidden/>
          </w:rPr>
          <w:tab/>
        </w:r>
        <w:r>
          <w:rPr>
            <w:noProof/>
            <w:webHidden/>
          </w:rPr>
          <w:fldChar w:fldCharType="begin"/>
        </w:r>
        <w:r>
          <w:rPr>
            <w:noProof/>
            <w:webHidden/>
          </w:rPr>
          <w:instrText xml:space="preserve"> PAGEREF _Toc176542215 \h </w:instrText>
        </w:r>
        <w:r>
          <w:rPr>
            <w:noProof/>
            <w:webHidden/>
          </w:rPr>
        </w:r>
        <w:r>
          <w:rPr>
            <w:noProof/>
            <w:webHidden/>
          </w:rPr>
          <w:fldChar w:fldCharType="separate"/>
        </w:r>
        <w:r>
          <w:rPr>
            <w:noProof/>
            <w:webHidden/>
          </w:rPr>
          <w:t>6</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16" w:history="1">
        <w:r w:rsidRPr="003F0898">
          <w:rPr>
            <w:rStyle w:val="Hyperlink"/>
            <w:noProof/>
          </w:rPr>
          <w:t>3.1 Nouveau type</w:t>
        </w:r>
        <w:r>
          <w:rPr>
            <w:noProof/>
            <w:webHidden/>
          </w:rPr>
          <w:tab/>
        </w:r>
        <w:r>
          <w:rPr>
            <w:noProof/>
            <w:webHidden/>
          </w:rPr>
          <w:fldChar w:fldCharType="begin"/>
        </w:r>
        <w:r>
          <w:rPr>
            <w:noProof/>
            <w:webHidden/>
          </w:rPr>
          <w:instrText xml:space="preserve"> PAGEREF _Toc176542216 \h </w:instrText>
        </w:r>
        <w:r>
          <w:rPr>
            <w:noProof/>
            <w:webHidden/>
          </w:rPr>
        </w:r>
        <w:r>
          <w:rPr>
            <w:noProof/>
            <w:webHidden/>
          </w:rPr>
          <w:fldChar w:fldCharType="separate"/>
        </w:r>
        <w:r>
          <w:rPr>
            <w:noProof/>
            <w:webHidden/>
          </w:rPr>
          <w:t>6</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17" w:history="1">
        <w:r w:rsidRPr="003F0898">
          <w:rPr>
            <w:rStyle w:val="Hyperlink"/>
            <w:noProof/>
          </w:rPr>
          <w:t>3.2 Utilisation dans une table</w:t>
        </w:r>
        <w:r>
          <w:rPr>
            <w:noProof/>
            <w:webHidden/>
          </w:rPr>
          <w:tab/>
        </w:r>
        <w:r>
          <w:rPr>
            <w:noProof/>
            <w:webHidden/>
          </w:rPr>
          <w:fldChar w:fldCharType="begin"/>
        </w:r>
        <w:r>
          <w:rPr>
            <w:noProof/>
            <w:webHidden/>
          </w:rPr>
          <w:instrText xml:space="preserve"> PAGEREF _Toc176542217 \h </w:instrText>
        </w:r>
        <w:r>
          <w:rPr>
            <w:noProof/>
            <w:webHidden/>
          </w:rPr>
        </w:r>
        <w:r>
          <w:rPr>
            <w:noProof/>
            <w:webHidden/>
          </w:rPr>
          <w:fldChar w:fldCharType="separate"/>
        </w:r>
        <w:r>
          <w:rPr>
            <w:noProof/>
            <w:webHidden/>
          </w:rPr>
          <w:t>8</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18" w:history="1">
        <w:r w:rsidRPr="003F0898">
          <w:rPr>
            <w:rStyle w:val="Hyperlink"/>
            <w:noProof/>
          </w:rPr>
          <w:t>3.3 Caractéristiques du type HierarchyId</w:t>
        </w:r>
        <w:r>
          <w:rPr>
            <w:noProof/>
            <w:webHidden/>
          </w:rPr>
          <w:tab/>
        </w:r>
        <w:r>
          <w:rPr>
            <w:noProof/>
            <w:webHidden/>
          </w:rPr>
          <w:fldChar w:fldCharType="begin"/>
        </w:r>
        <w:r>
          <w:rPr>
            <w:noProof/>
            <w:webHidden/>
          </w:rPr>
          <w:instrText xml:space="preserve"> PAGEREF _Toc176542218 \h </w:instrText>
        </w:r>
        <w:r>
          <w:rPr>
            <w:noProof/>
            <w:webHidden/>
          </w:rPr>
        </w:r>
        <w:r>
          <w:rPr>
            <w:noProof/>
            <w:webHidden/>
          </w:rPr>
          <w:fldChar w:fldCharType="separate"/>
        </w:r>
        <w:r>
          <w:rPr>
            <w:noProof/>
            <w:webHidden/>
          </w:rPr>
          <w:t>9</w:t>
        </w:r>
        <w:r>
          <w:rPr>
            <w:noProof/>
            <w:webHidden/>
          </w:rPr>
          <w:fldChar w:fldCharType="end"/>
        </w:r>
      </w:hyperlink>
    </w:p>
    <w:p w:rsidR="00776002" w:rsidRDefault="00776002">
      <w:pPr>
        <w:pStyle w:val="TOC1"/>
        <w:tabs>
          <w:tab w:val="right" w:leader="dot" w:pos="8778"/>
        </w:tabs>
        <w:rPr>
          <w:rFonts w:asciiTheme="minorHAnsi" w:eastAsiaTheme="minorEastAsia" w:hAnsiTheme="minorHAnsi" w:cstheme="minorBidi"/>
          <w:noProof/>
          <w:sz w:val="22"/>
          <w:lang w:eastAsia="fr-FR"/>
        </w:rPr>
      </w:pPr>
      <w:hyperlink w:anchor="_Toc176542219" w:history="1">
        <w:r w:rsidRPr="003F0898">
          <w:rPr>
            <w:rStyle w:val="Hyperlink"/>
            <w:noProof/>
          </w:rPr>
          <w:t>4 Limitations</w:t>
        </w:r>
        <w:r>
          <w:rPr>
            <w:noProof/>
            <w:webHidden/>
          </w:rPr>
          <w:tab/>
        </w:r>
        <w:r>
          <w:rPr>
            <w:noProof/>
            <w:webHidden/>
          </w:rPr>
          <w:fldChar w:fldCharType="begin"/>
        </w:r>
        <w:r>
          <w:rPr>
            <w:noProof/>
            <w:webHidden/>
          </w:rPr>
          <w:instrText xml:space="preserve"> PAGEREF _Toc176542219 \h </w:instrText>
        </w:r>
        <w:r>
          <w:rPr>
            <w:noProof/>
            <w:webHidden/>
          </w:rPr>
        </w:r>
        <w:r>
          <w:rPr>
            <w:noProof/>
            <w:webHidden/>
          </w:rPr>
          <w:fldChar w:fldCharType="separate"/>
        </w:r>
        <w:r>
          <w:rPr>
            <w:noProof/>
            <w:webHidden/>
          </w:rPr>
          <w:t>11</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20" w:history="1">
        <w:r w:rsidRPr="003F0898">
          <w:rPr>
            <w:rStyle w:val="Hyperlink"/>
            <w:noProof/>
          </w:rPr>
          <w:t>4.1 Unicité</w:t>
        </w:r>
        <w:r>
          <w:rPr>
            <w:noProof/>
            <w:webHidden/>
          </w:rPr>
          <w:tab/>
        </w:r>
        <w:r>
          <w:rPr>
            <w:noProof/>
            <w:webHidden/>
          </w:rPr>
          <w:fldChar w:fldCharType="begin"/>
        </w:r>
        <w:r>
          <w:rPr>
            <w:noProof/>
            <w:webHidden/>
          </w:rPr>
          <w:instrText xml:space="preserve"> PAGEREF _Toc176542220 \h </w:instrText>
        </w:r>
        <w:r>
          <w:rPr>
            <w:noProof/>
            <w:webHidden/>
          </w:rPr>
        </w:r>
        <w:r>
          <w:rPr>
            <w:noProof/>
            <w:webHidden/>
          </w:rPr>
          <w:fldChar w:fldCharType="separate"/>
        </w:r>
        <w:r>
          <w:rPr>
            <w:noProof/>
            <w:webHidden/>
          </w:rPr>
          <w:t>11</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21" w:history="1">
        <w:r w:rsidRPr="003F0898">
          <w:rPr>
            <w:rStyle w:val="Hyperlink"/>
            <w:noProof/>
          </w:rPr>
          <w:t>4.2 Clé étrangère</w:t>
        </w:r>
        <w:r>
          <w:rPr>
            <w:noProof/>
            <w:webHidden/>
          </w:rPr>
          <w:tab/>
        </w:r>
        <w:r>
          <w:rPr>
            <w:noProof/>
            <w:webHidden/>
          </w:rPr>
          <w:fldChar w:fldCharType="begin"/>
        </w:r>
        <w:r>
          <w:rPr>
            <w:noProof/>
            <w:webHidden/>
          </w:rPr>
          <w:instrText xml:space="preserve"> PAGEREF _Toc176542221 \h </w:instrText>
        </w:r>
        <w:r>
          <w:rPr>
            <w:noProof/>
            <w:webHidden/>
          </w:rPr>
        </w:r>
        <w:r>
          <w:rPr>
            <w:noProof/>
            <w:webHidden/>
          </w:rPr>
          <w:fldChar w:fldCharType="separate"/>
        </w:r>
        <w:r>
          <w:rPr>
            <w:noProof/>
            <w:webHidden/>
          </w:rPr>
          <w:t>11</w:t>
        </w:r>
        <w:r>
          <w:rPr>
            <w:noProof/>
            <w:webHidden/>
          </w:rPr>
          <w:fldChar w:fldCharType="end"/>
        </w:r>
      </w:hyperlink>
    </w:p>
    <w:p w:rsidR="00776002" w:rsidRDefault="00776002">
      <w:pPr>
        <w:pStyle w:val="TOC1"/>
        <w:tabs>
          <w:tab w:val="right" w:leader="dot" w:pos="8778"/>
        </w:tabs>
        <w:rPr>
          <w:rFonts w:asciiTheme="minorHAnsi" w:eastAsiaTheme="minorEastAsia" w:hAnsiTheme="minorHAnsi" w:cstheme="minorBidi"/>
          <w:noProof/>
          <w:sz w:val="22"/>
          <w:lang w:eastAsia="fr-FR"/>
        </w:rPr>
      </w:pPr>
      <w:hyperlink w:anchor="_Toc176542222" w:history="1">
        <w:r w:rsidRPr="003F0898">
          <w:rPr>
            <w:rStyle w:val="Hyperlink"/>
            <w:noProof/>
          </w:rPr>
          <w:t>5 Utilisation avancée</w:t>
        </w:r>
        <w:r>
          <w:rPr>
            <w:noProof/>
            <w:webHidden/>
          </w:rPr>
          <w:tab/>
        </w:r>
        <w:r>
          <w:rPr>
            <w:noProof/>
            <w:webHidden/>
          </w:rPr>
          <w:fldChar w:fldCharType="begin"/>
        </w:r>
        <w:r>
          <w:rPr>
            <w:noProof/>
            <w:webHidden/>
          </w:rPr>
          <w:instrText xml:space="preserve"> PAGEREF _Toc176542222 \h </w:instrText>
        </w:r>
        <w:r>
          <w:rPr>
            <w:noProof/>
            <w:webHidden/>
          </w:rPr>
        </w:r>
        <w:r>
          <w:rPr>
            <w:noProof/>
            <w:webHidden/>
          </w:rPr>
          <w:fldChar w:fldCharType="separate"/>
        </w:r>
        <w:r>
          <w:rPr>
            <w:noProof/>
            <w:webHidden/>
          </w:rPr>
          <w:t>12</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23" w:history="1">
        <w:r w:rsidRPr="003F0898">
          <w:rPr>
            <w:rStyle w:val="Hyperlink"/>
            <w:noProof/>
          </w:rPr>
          <w:t>5.1 Fonctions du type HierarchyID</w:t>
        </w:r>
        <w:r>
          <w:rPr>
            <w:noProof/>
            <w:webHidden/>
          </w:rPr>
          <w:tab/>
        </w:r>
        <w:r>
          <w:rPr>
            <w:noProof/>
            <w:webHidden/>
          </w:rPr>
          <w:fldChar w:fldCharType="begin"/>
        </w:r>
        <w:r>
          <w:rPr>
            <w:noProof/>
            <w:webHidden/>
          </w:rPr>
          <w:instrText xml:space="preserve"> PAGEREF _Toc176542223 \h </w:instrText>
        </w:r>
        <w:r>
          <w:rPr>
            <w:noProof/>
            <w:webHidden/>
          </w:rPr>
        </w:r>
        <w:r>
          <w:rPr>
            <w:noProof/>
            <w:webHidden/>
          </w:rPr>
          <w:fldChar w:fldCharType="separate"/>
        </w:r>
        <w:r>
          <w:rPr>
            <w:noProof/>
            <w:webHidden/>
          </w:rPr>
          <w:t>12</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24" w:history="1">
        <w:r w:rsidRPr="003F0898">
          <w:rPr>
            <w:rStyle w:val="Hyperlink"/>
            <w:noProof/>
          </w:rPr>
          <w:t>5.2 Insertion d’éléments dans la hiérarchie</w:t>
        </w:r>
        <w:r>
          <w:rPr>
            <w:noProof/>
            <w:webHidden/>
          </w:rPr>
          <w:tab/>
        </w:r>
        <w:r>
          <w:rPr>
            <w:noProof/>
            <w:webHidden/>
          </w:rPr>
          <w:fldChar w:fldCharType="begin"/>
        </w:r>
        <w:r>
          <w:rPr>
            <w:noProof/>
            <w:webHidden/>
          </w:rPr>
          <w:instrText xml:space="preserve"> PAGEREF _Toc176542224 \h </w:instrText>
        </w:r>
        <w:r>
          <w:rPr>
            <w:noProof/>
            <w:webHidden/>
          </w:rPr>
        </w:r>
        <w:r>
          <w:rPr>
            <w:noProof/>
            <w:webHidden/>
          </w:rPr>
          <w:fldChar w:fldCharType="separate"/>
        </w:r>
        <w:r>
          <w:rPr>
            <w:noProof/>
            <w:webHidden/>
          </w:rPr>
          <w:t>12</w:t>
        </w:r>
        <w:r>
          <w:rPr>
            <w:noProof/>
            <w:webHidden/>
          </w:rPr>
          <w:fldChar w:fldCharType="end"/>
        </w:r>
      </w:hyperlink>
    </w:p>
    <w:p w:rsidR="00776002" w:rsidRDefault="00776002">
      <w:pPr>
        <w:pStyle w:val="TOC1"/>
        <w:tabs>
          <w:tab w:val="right" w:leader="dot" w:pos="8778"/>
        </w:tabs>
        <w:rPr>
          <w:rFonts w:asciiTheme="minorHAnsi" w:eastAsiaTheme="minorEastAsia" w:hAnsiTheme="minorHAnsi" w:cstheme="minorBidi"/>
          <w:noProof/>
          <w:sz w:val="22"/>
          <w:lang w:eastAsia="fr-FR"/>
        </w:rPr>
      </w:pPr>
      <w:hyperlink w:anchor="_Toc176542225" w:history="1">
        <w:r w:rsidRPr="003F0898">
          <w:rPr>
            <w:rStyle w:val="Hyperlink"/>
            <w:noProof/>
          </w:rPr>
          <w:t>6 Requêtage</w:t>
        </w:r>
        <w:r>
          <w:rPr>
            <w:noProof/>
            <w:webHidden/>
          </w:rPr>
          <w:tab/>
        </w:r>
        <w:r>
          <w:rPr>
            <w:noProof/>
            <w:webHidden/>
          </w:rPr>
          <w:fldChar w:fldCharType="begin"/>
        </w:r>
        <w:r>
          <w:rPr>
            <w:noProof/>
            <w:webHidden/>
          </w:rPr>
          <w:instrText xml:space="preserve"> PAGEREF _Toc176542225 \h </w:instrText>
        </w:r>
        <w:r>
          <w:rPr>
            <w:noProof/>
            <w:webHidden/>
          </w:rPr>
        </w:r>
        <w:r>
          <w:rPr>
            <w:noProof/>
            <w:webHidden/>
          </w:rPr>
          <w:fldChar w:fldCharType="separate"/>
        </w:r>
        <w:r>
          <w:rPr>
            <w:noProof/>
            <w:webHidden/>
          </w:rPr>
          <w:t>14</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26" w:history="1">
        <w:r w:rsidRPr="003F0898">
          <w:rPr>
            <w:rStyle w:val="Hyperlink"/>
            <w:noProof/>
          </w:rPr>
          <w:t>6.1 Trouver tous les subordonnés</w:t>
        </w:r>
        <w:r>
          <w:rPr>
            <w:noProof/>
            <w:webHidden/>
          </w:rPr>
          <w:tab/>
        </w:r>
        <w:r>
          <w:rPr>
            <w:noProof/>
            <w:webHidden/>
          </w:rPr>
          <w:fldChar w:fldCharType="begin"/>
        </w:r>
        <w:r>
          <w:rPr>
            <w:noProof/>
            <w:webHidden/>
          </w:rPr>
          <w:instrText xml:space="preserve"> PAGEREF _Toc176542226 \h </w:instrText>
        </w:r>
        <w:r>
          <w:rPr>
            <w:noProof/>
            <w:webHidden/>
          </w:rPr>
        </w:r>
        <w:r>
          <w:rPr>
            <w:noProof/>
            <w:webHidden/>
          </w:rPr>
          <w:fldChar w:fldCharType="separate"/>
        </w:r>
        <w:r>
          <w:rPr>
            <w:noProof/>
            <w:webHidden/>
          </w:rPr>
          <w:t>14</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27" w:history="1">
        <w:r w:rsidRPr="003F0898">
          <w:rPr>
            <w:rStyle w:val="Hyperlink"/>
            <w:noProof/>
          </w:rPr>
          <w:t>6.2 Trouver les responsables d’une personne</w:t>
        </w:r>
        <w:r>
          <w:rPr>
            <w:noProof/>
            <w:webHidden/>
          </w:rPr>
          <w:tab/>
        </w:r>
        <w:r>
          <w:rPr>
            <w:noProof/>
            <w:webHidden/>
          </w:rPr>
          <w:fldChar w:fldCharType="begin"/>
        </w:r>
        <w:r>
          <w:rPr>
            <w:noProof/>
            <w:webHidden/>
          </w:rPr>
          <w:instrText xml:space="preserve"> PAGEREF _Toc176542227 \h </w:instrText>
        </w:r>
        <w:r>
          <w:rPr>
            <w:noProof/>
            <w:webHidden/>
          </w:rPr>
        </w:r>
        <w:r>
          <w:rPr>
            <w:noProof/>
            <w:webHidden/>
          </w:rPr>
          <w:fldChar w:fldCharType="separate"/>
        </w:r>
        <w:r>
          <w:rPr>
            <w:noProof/>
            <w:webHidden/>
          </w:rPr>
          <w:t>14</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28" w:history="1">
        <w:r w:rsidRPr="003F0898">
          <w:rPr>
            <w:rStyle w:val="Hyperlink"/>
            <w:noProof/>
          </w:rPr>
          <w:t>6.3 Trouver les employés d’un niveau donné</w:t>
        </w:r>
        <w:r>
          <w:rPr>
            <w:noProof/>
            <w:webHidden/>
          </w:rPr>
          <w:tab/>
        </w:r>
        <w:r>
          <w:rPr>
            <w:noProof/>
            <w:webHidden/>
          </w:rPr>
          <w:fldChar w:fldCharType="begin"/>
        </w:r>
        <w:r>
          <w:rPr>
            <w:noProof/>
            <w:webHidden/>
          </w:rPr>
          <w:instrText xml:space="preserve"> PAGEREF _Toc176542228 \h </w:instrText>
        </w:r>
        <w:r>
          <w:rPr>
            <w:noProof/>
            <w:webHidden/>
          </w:rPr>
        </w:r>
        <w:r>
          <w:rPr>
            <w:noProof/>
            <w:webHidden/>
          </w:rPr>
          <w:fldChar w:fldCharType="separate"/>
        </w:r>
        <w:r>
          <w:rPr>
            <w:noProof/>
            <w:webHidden/>
          </w:rPr>
          <w:t>14</w:t>
        </w:r>
        <w:r>
          <w:rPr>
            <w:noProof/>
            <w:webHidden/>
          </w:rPr>
          <w:fldChar w:fldCharType="end"/>
        </w:r>
      </w:hyperlink>
    </w:p>
    <w:p w:rsidR="00776002" w:rsidRDefault="00776002">
      <w:pPr>
        <w:pStyle w:val="TOC1"/>
        <w:tabs>
          <w:tab w:val="right" w:leader="dot" w:pos="8778"/>
        </w:tabs>
        <w:rPr>
          <w:rFonts w:asciiTheme="minorHAnsi" w:eastAsiaTheme="minorEastAsia" w:hAnsiTheme="minorHAnsi" w:cstheme="minorBidi"/>
          <w:noProof/>
          <w:sz w:val="22"/>
          <w:lang w:eastAsia="fr-FR"/>
        </w:rPr>
      </w:pPr>
      <w:hyperlink w:anchor="_Toc176542229" w:history="1">
        <w:r w:rsidRPr="003F0898">
          <w:rPr>
            <w:rStyle w:val="Hyperlink"/>
            <w:noProof/>
          </w:rPr>
          <w:t>7 Performances</w:t>
        </w:r>
        <w:r>
          <w:rPr>
            <w:noProof/>
            <w:webHidden/>
          </w:rPr>
          <w:tab/>
        </w:r>
        <w:r>
          <w:rPr>
            <w:noProof/>
            <w:webHidden/>
          </w:rPr>
          <w:fldChar w:fldCharType="begin"/>
        </w:r>
        <w:r>
          <w:rPr>
            <w:noProof/>
            <w:webHidden/>
          </w:rPr>
          <w:instrText xml:space="preserve"> PAGEREF _Toc176542229 \h </w:instrText>
        </w:r>
        <w:r>
          <w:rPr>
            <w:noProof/>
            <w:webHidden/>
          </w:rPr>
        </w:r>
        <w:r>
          <w:rPr>
            <w:noProof/>
            <w:webHidden/>
          </w:rPr>
          <w:fldChar w:fldCharType="separate"/>
        </w:r>
        <w:r>
          <w:rPr>
            <w:noProof/>
            <w:webHidden/>
          </w:rPr>
          <w:t>15</w:t>
        </w:r>
        <w:r>
          <w:rPr>
            <w:noProof/>
            <w:webHidden/>
          </w:rPr>
          <w:fldChar w:fldCharType="end"/>
        </w:r>
      </w:hyperlink>
    </w:p>
    <w:p w:rsidR="00776002" w:rsidRDefault="00776002">
      <w:pPr>
        <w:pStyle w:val="TOC1"/>
        <w:tabs>
          <w:tab w:val="right" w:leader="dot" w:pos="8778"/>
        </w:tabs>
        <w:rPr>
          <w:rFonts w:asciiTheme="minorHAnsi" w:eastAsiaTheme="minorEastAsia" w:hAnsiTheme="minorHAnsi" w:cstheme="minorBidi"/>
          <w:noProof/>
          <w:sz w:val="22"/>
          <w:lang w:eastAsia="fr-FR"/>
        </w:rPr>
      </w:pPr>
      <w:hyperlink w:anchor="_Toc176542230" w:history="1">
        <w:r w:rsidRPr="003F0898">
          <w:rPr>
            <w:rStyle w:val="Hyperlink"/>
            <w:noProof/>
          </w:rPr>
          <w:t>8 Conclusion</w:t>
        </w:r>
        <w:r>
          <w:rPr>
            <w:noProof/>
            <w:webHidden/>
          </w:rPr>
          <w:tab/>
        </w:r>
        <w:r>
          <w:rPr>
            <w:noProof/>
            <w:webHidden/>
          </w:rPr>
          <w:fldChar w:fldCharType="begin"/>
        </w:r>
        <w:r>
          <w:rPr>
            <w:noProof/>
            <w:webHidden/>
          </w:rPr>
          <w:instrText xml:space="preserve"> PAGEREF _Toc176542230 \h </w:instrText>
        </w:r>
        <w:r>
          <w:rPr>
            <w:noProof/>
            <w:webHidden/>
          </w:rPr>
        </w:r>
        <w:r>
          <w:rPr>
            <w:noProof/>
            <w:webHidden/>
          </w:rPr>
          <w:fldChar w:fldCharType="separate"/>
        </w:r>
        <w:r>
          <w:rPr>
            <w:noProof/>
            <w:webHidden/>
          </w:rPr>
          <w:t>18</w:t>
        </w:r>
        <w:r>
          <w:rPr>
            <w:noProof/>
            <w:webHidden/>
          </w:rPr>
          <w:fldChar w:fldCharType="end"/>
        </w:r>
      </w:hyperlink>
    </w:p>
    <w:p w:rsidR="00776002" w:rsidRDefault="00776002">
      <w:pPr>
        <w:pStyle w:val="TOC2"/>
        <w:tabs>
          <w:tab w:val="right" w:leader="dot" w:pos="8778"/>
        </w:tabs>
        <w:rPr>
          <w:rFonts w:asciiTheme="minorHAnsi" w:eastAsiaTheme="minorEastAsia" w:hAnsiTheme="minorHAnsi" w:cstheme="minorBidi"/>
          <w:noProof/>
          <w:sz w:val="22"/>
          <w:lang w:eastAsia="fr-FR"/>
        </w:rPr>
      </w:pPr>
      <w:hyperlink w:anchor="_Toc176542231" w:history="1">
        <w:r w:rsidRPr="003F0898">
          <w:rPr>
            <w:rStyle w:val="Hyperlink"/>
            <w:noProof/>
          </w:rPr>
          <w:t>8.1 Pour aller plus loin</w:t>
        </w:r>
        <w:r>
          <w:rPr>
            <w:noProof/>
            <w:webHidden/>
          </w:rPr>
          <w:tab/>
        </w:r>
        <w:r>
          <w:rPr>
            <w:noProof/>
            <w:webHidden/>
          </w:rPr>
          <w:fldChar w:fldCharType="begin"/>
        </w:r>
        <w:r>
          <w:rPr>
            <w:noProof/>
            <w:webHidden/>
          </w:rPr>
          <w:instrText xml:space="preserve"> PAGEREF _Toc176542231 \h </w:instrText>
        </w:r>
        <w:r>
          <w:rPr>
            <w:noProof/>
            <w:webHidden/>
          </w:rPr>
        </w:r>
        <w:r>
          <w:rPr>
            <w:noProof/>
            <w:webHidden/>
          </w:rPr>
          <w:fldChar w:fldCharType="separate"/>
        </w:r>
        <w:r>
          <w:rPr>
            <w:noProof/>
            <w:webHidden/>
          </w:rPr>
          <w:t>18</w:t>
        </w:r>
        <w:r>
          <w:rPr>
            <w:noProof/>
            <w:webHidden/>
          </w:rPr>
          <w:fldChar w:fldCharType="end"/>
        </w:r>
      </w:hyperlink>
    </w:p>
    <w:p w:rsidR="0025532A" w:rsidRPr="00021EAB" w:rsidRDefault="002568C5">
      <w:r w:rsidRPr="00021EAB">
        <w:fldChar w:fldCharType="end"/>
      </w:r>
    </w:p>
    <w:p w:rsidR="0025532A" w:rsidRPr="00021EAB" w:rsidRDefault="0025532A">
      <w:pPr>
        <w:spacing w:after="200" w:line="276" w:lineRule="auto"/>
        <w:jc w:val="left"/>
      </w:pPr>
    </w:p>
    <w:p w:rsidR="0025532A" w:rsidRPr="00021EAB" w:rsidRDefault="0025532A">
      <w:pPr>
        <w:spacing w:after="200" w:line="276" w:lineRule="auto"/>
        <w:jc w:val="left"/>
      </w:pPr>
    </w:p>
    <w:p w:rsidR="00304B89" w:rsidRPr="00021EAB" w:rsidRDefault="00304B89" w:rsidP="00304B89">
      <w:pPr>
        <w:pStyle w:val="Heading1"/>
      </w:pPr>
      <w:bookmarkStart w:id="0" w:name="_Toc157357914"/>
      <w:bookmarkStart w:id="1" w:name="_Toc176542213"/>
      <w:r w:rsidRPr="00021EAB">
        <w:lastRenderedPageBreak/>
        <w:t>Introduction</w:t>
      </w:r>
      <w:bookmarkEnd w:id="0"/>
      <w:bookmarkEnd w:id="1"/>
    </w:p>
    <w:p w:rsidR="004F3F56" w:rsidRDefault="004F3F56" w:rsidP="009E1B35"/>
    <w:p w:rsidR="00DE54F6" w:rsidRDefault="00DE54F6" w:rsidP="00DE54F6">
      <w:r>
        <w:t xml:space="preserve">Dans cet article, je vais vous présenter une des nouveautés de SQL Server 2008 : le type HierarchyID. Nous allons voir dans cet article que ce nouveau type apporte des réponses dans la modélisation d’arborescences dans les bases de données. Il ajoute des fonctionnalités au langage T-SQL et améliore les performances. Cet article décrit en détail le nouveau type et fournit quelques exemples d’utilisation comparés à une utilisation plus classique à base de CTE. </w:t>
      </w:r>
    </w:p>
    <w:p w:rsidR="00DE54F6" w:rsidRDefault="00DE54F6" w:rsidP="00DE54F6"/>
    <w:p w:rsidR="00DE54F6" w:rsidRDefault="00DE54F6" w:rsidP="00DE54F6">
      <w:r>
        <w:t xml:space="preserve">Le code des démos est disponible à cette URL : </w:t>
      </w:r>
      <w:hyperlink r:id="rId10" w:history="1">
        <w:r w:rsidRPr="00C86A8A">
          <w:rPr>
            <w:rStyle w:val="Hyperlink"/>
          </w:rPr>
          <w:t>code source</w:t>
        </w:r>
      </w:hyperlink>
    </w:p>
    <w:p w:rsidR="00DE54F6" w:rsidRDefault="00DE54F6" w:rsidP="00DE54F6">
      <w:pPr>
        <w:rPr>
          <w:b/>
          <w:u w:val="single"/>
        </w:rPr>
      </w:pPr>
    </w:p>
    <w:p w:rsidR="00DE54F6" w:rsidRPr="00C86A8A" w:rsidRDefault="00DE54F6" w:rsidP="00DE54F6">
      <w:pPr>
        <w:rPr>
          <w:b/>
        </w:rPr>
      </w:pPr>
      <w:r w:rsidRPr="00C86A8A">
        <w:rPr>
          <w:b/>
          <w:u w:val="single"/>
        </w:rPr>
        <w:t>Note</w:t>
      </w:r>
      <w:r w:rsidRPr="00C86A8A">
        <w:rPr>
          <w:b/>
        </w:rPr>
        <w:t> : le code de cet article fonctionne avec la CTP2</w:t>
      </w:r>
      <w:r>
        <w:rPr>
          <w:b/>
        </w:rPr>
        <w:t xml:space="preserve"> (fin juillet) </w:t>
      </w:r>
      <w:r w:rsidRPr="00C86A8A">
        <w:rPr>
          <w:b/>
        </w:rPr>
        <w:t>de SQL Server 2008</w:t>
      </w:r>
    </w:p>
    <w:p w:rsidR="00FF1786" w:rsidRDefault="00DE54F6" w:rsidP="00D03864">
      <w:pPr>
        <w:pStyle w:val="Heading1"/>
      </w:pPr>
      <w:bookmarkStart w:id="2" w:name="_Toc176542214"/>
      <w:r>
        <w:lastRenderedPageBreak/>
        <w:t>Problématique</w:t>
      </w:r>
      <w:bookmarkEnd w:id="2"/>
    </w:p>
    <w:p w:rsidR="00DE54F6" w:rsidRDefault="00DE54F6" w:rsidP="00DE54F6">
      <w:r>
        <w:t>La gestion d’une hiérarchie est une problématique classique des systèmes d’informations. Tellement classique qu’on la retrouve dans de nombreuses études de cas, même dans le milieu scolaire, avec la très fameuse tables des employés.</w:t>
      </w:r>
      <w:r w:rsidRPr="008D44FB">
        <w:t xml:space="preserve"> </w:t>
      </w:r>
      <w:r>
        <w:t>D’autres exemples sont tout aussi connus comme celui de l’arborescence de catégories dans un catalogue ou d’un système de fichiers.</w:t>
      </w:r>
    </w:p>
    <w:p w:rsidR="00DE54F6" w:rsidRDefault="00DE54F6" w:rsidP="00DE54F6">
      <w:r>
        <w:t xml:space="preserve">Sa formalisation est on ne peut plus simple. Pour l’exemple des employés, on doit stocker la liste des employés et pour chacun, définir son supérieur. La modélisation est la suivante : </w:t>
      </w:r>
    </w:p>
    <w:p w:rsidR="00DE54F6" w:rsidRDefault="00DE54F6" w:rsidP="00DE54F6">
      <w:pPr>
        <w:jc w:val="center"/>
      </w:pPr>
      <w:r>
        <w:rPr>
          <w:noProof/>
          <w:lang w:eastAsia="fr-FR"/>
        </w:rPr>
        <w:drawing>
          <wp:inline distT="0" distB="0" distL="0" distR="0">
            <wp:extent cx="2590800" cy="20764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2590800" cy="2076450"/>
                    </a:xfrm>
                    <a:prstGeom prst="rect">
                      <a:avLst/>
                    </a:prstGeom>
                    <a:noFill/>
                    <a:ln w="9525">
                      <a:noFill/>
                      <a:miter lim="800000"/>
                      <a:headEnd/>
                      <a:tailEnd/>
                    </a:ln>
                  </pic:spPr>
                </pic:pic>
              </a:graphicData>
            </a:graphic>
          </wp:inline>
        </w:drawing>
      </w:r>
    </w:p>
    <w:p w:rsidR="00DE54F6" w:rsidRDefault="00DE54F6" w:rsidP="00DE54F6">
      <w:pPr>
        <w:pStyle w:val="Caption"/>
        <w:jc w:val="center"/>
      </w:pPr>
      <w:r>
        <w:t xml:space="preserve">Figure </w:t>
      </w:r>
      <w:fldSimple w:instr=" SEQ Figure \* ARABIC ">
        <w:r>
          <w:rPr>
            <w:noProof/>
          </w:rPr>
          <w:t>1</w:t>
        </w:r>
      </w:fldSimple>
      <w:r>
        <w:t xml:space="preserve"> - Schéma de la table Employee</w:t>
      </w:r>
      <w:r>
        <w:rPr>
          <w:noProof/>
        </w:rPr>
        <w:t xml:space="preserve"> classique</w:t>
      </w:r>
    </w:p>
    <w:p w:rsidR="00DE54F6" w:rsidRDefault="00DE54F6" w:rsidP="00DE54F6">
      <w:r>
        <w:t>Pour les aficionados de la conception objet, ce modèle s’apparente au pattern de conception Composite (c’était la référence design de l’article</w:t>
      </w:r>
      <w:r>
        <w:sym w:font="Wingdings" w:char="F04A"/>
      </w:r>
      <w:r>
        <w:t>).</w:t>
      </w:r>
    </w:p>
    <w:p w:rsidR="00DE54F6" w:rsidRDefault="00DE54F6" w:rsidP="00DE54F6">
      <w:r>
        <w:t xml:space="preserve">Le schéma est simple et pourtant le requêtage peut vite s’avérer compliqué. Quelques exemples en vrac : </w:t>
      </w:r>
    </w:p>
    <w:p w:rsidR="00DE54F6" w:rsidRDefault="00DE54F6" w:rsidP="00DE54F6">
      <w:pPr>
        <w:pStyle w:val="ListParagraph"/>
        <w:numPr>
          <w:ilvl w:val="0"/>
          <w:numId w:val="35"/>
        </w:numPr>
        <w:spacing w:after="200" w:line="276" w:lineRule="auto"/>
      </w:pPr>
      <w:r>
        <w:t>trouver tous les subordonnés, directs ou indirects, d’un employé</w:t>
      </w:r>
    </w:p>
    <w:p w:rsidR="00DE54F6" w:rsidRDefault="00DE54F6" w:rsidP="00DE54F6">
      <w:pPr>
        <w:pStyle w:val="ListParagraph"/>
        <w:numPr>
          <w:ilvl w:val="0"/>
          <w:numId w:val="35"/>
        </w:numPr>
        <w:spacing w:after="200" w:line="276" w:lineRule="auto"/>
      </w:pPr>
      <w:r>
        <w:t>connaître le niveau dans la hiérarchie d’un employé</w:t>
      </w:r>
    </w:p>
    <w:p w:rsidR="00DE54F6" w:rsidRDefault="00DE54F6" w:rsidP="00DE54F6">
      <w:pPr>
        <w:pStyle w:val="ListParagraph"/>
        <w:numPr>
          <w:ilvl w:val="0"/>
          <w:numId w:val="35"/>
        </w:numPr>
        <w:spacing w:after="200" w:line="276" w:lineRule="auto"/>
      </w:pPr>
      <w:r>
        <w:t>etc.</w:t>
      </w:r>
    </w:p>
    <w:p w:rsidR="00DE54F6" w:rsidRDefault="00DE54F6" w:rsidP="00DE54F6">
      <w:r>
        <w:t>Les utilisateurs de SQL Server 2000 regorgeaient de techniques à base de curseurs ou de tables temporaires pour en venir à bout mais au prix de la complexité, de la maintenance compliquée ou des performances sacrifiées.</w:t>
      </w:r>
    </w:p>
    <w:p w:rsidR="00DE54F6" w:rsidRDefault="00DE54F6" w:rsidP="00DE54F6">
      <w:r>
        <w:t>L’édition 2005 de SQL Server a apporté une réponse élégante dans le langage T-SQL avec les Common Table Expressions (CTE). Les CTE permettent entre autres de faire des requêtes récursives. Sans vouloir faire une description complète de la syntaxe des CTE, cela donne des requêtes de cette forme :</w:t>
      </w:r>
    </w:p>
    <w:p w:rsidR="00DE54F6" w:rsidRDefault="00DE54F6" w:rsidP="00DE54F6"/>
    <w:p w:rsidR="00DE54F6" w:rsidRPr="008D44FB" w:rsidRDefault="00DE54F6" w:rsidP="00DE54F6">
      <w:pPr>
        <w:autoSpaceDE w:val="0"/>
        <w:autoSpaceDN w:val="0"/>
        <w:adjustRightInd w:val="0"/>
        <w:ind w:right="-426"/>
        <w:jc w:val="left"/>
        <w:rPr>
          <w:rFonts w:ascii="Courier New" w:hAnsi="Courier New" w:cs="Courier New"/>
          <w:noProof/>
          <w:color w:val="808080"/>
          <w:sz w:val="20"/>
          <w:szCs w:val="20"/>
          <w:lang w:val="en-US"/>
        </w:rPr>
      </w:pPr>
      <w:r w:rsidRPr="008D44FB">
        <w:rPr>
          <w:rFonts w:ascii="Courier New" w:hAnsi="Courier New" w:cs="Courier New"/>
          <w:noProof/>
          <w:color w:val="0000FF"/>
          <w:sz w:val="20"/>
          <w:szCs w:val="20"/>
          <w:lang w:val="en-US"/>
        </w:rPr>
        <w:t>WITH</w:t>
      </w:r>
      <w:r w:rsidRPr="008D44FB">
        <w:rPr>
          <w:rFonts w:ascii="Courier New" w:hAnsi="Courier New" w:cs="Courier New"/>
          <w:noProof/>
          <w:sz w:val="20"/>
          <w:szCs w:val="20"/>
          <w:lang w:val="en-US"/>
        </w:rPr>
        <w:t xml:space="preserve"> UpperHierarchy</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EmployeeId</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LastName</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Manager</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HierarchyOrder</w:t>
      </w:r>
      <w:r w:rsidRPr="008D44FB">
        <w:rPr>
          <w:rFonts w:ascii="Courier New" w:hAnsi="Courier New" w:cs="Courier New"/>
          <w:noProof/>
          <w:color w:val="808080"/>
          <w:sz w:val="20"/>
          <w:szCs w:val="20"/>
          <w:lang w:val="en-US"/>
        </w:rPr>
        <w:t>)</w:t>
      </w:r>
    </w:p>
    <w:p w:rsidR="00DE54F6" w:rsidRPr="008D44FB" w:rsidRDefault="00DE54F6" w:rsidP="00DE54F6">
      <w:pPr>
        <w:autoSpaceDE w:val="0"/>
        <w:autoSpaceDN w:val="0"/>
        <w:adjustRightInd w:val="0"/>
        <w:ind w:right="-426"/>
        <w:jc w:val="left"/>
        <w:rPr>
          <w:rFonts w:ascii="Courier New" w:hAnsi="Courier New" w:cs="Courier New"/>
          <w:noProof/>
          <w:color w:val="0000FF"/>
          <w:sz w:val="20"/>
          <w:szCs w:val="20"/>
          <w:lang w:val="en-US"/>
        </w:rPr>
      </w:pPr>
      <w:r w:rsidRPr="008D44FB">
        <w:rPr>
          <w:rFonts w:ascii="Courier New" w:hAnsi="Courier New" w:cs="Courier New"/>
          <w:noProof/>
          <w:color w:val="0000FF"/>
          <w:sz w:val="20"/>
          <w:szCs w:val="20"/>
          <w:lang w:val="en-US"/>
        </w:rPr>
        <w:t>AS</w:t>
      </w:r>
    </w:p>
    <w:p w:rsidR="00DE54F6" w:rsidRPr="008D44FB" w:rsidRDefault="00DE54F6" w:rsidP="00DE54F6">
      <w:pPr>
        <w:autoSpaceDE w:val="0"/>
        <w:autoSpaceDN w:val="0"/>
        <w:adjustRightInd w:val="0"/>
        <w:ind w:right="-426"/>
        <w:jc w:val="left"/>
        <w:rPr>
          <w:rFonts w:ascii="Courier New" w:hAnsi="Courier New" w:cs="Courier New"/>
          <w:noProof/>
          <w:color w:val="808080"/>
          <w:sz w:val="20"/>
          <w:szCs w:val="20"/>
          <w:lang w:val="en-US"/>
        </w:rPr>
      </w:pPr>
      <w:r w:rsidRPr="008D44FB">
        <w:rPr>
          <w:rFonts w:ascii="Courier New" w:hAnsi="Courier New" w:cs="Courier New"/>
          <w:noProof/>
          <w:color w:val="808080"/>
          <w:sz w:val="20"/>
          <w:szCs w:val="20"/>
          <w:lang w:val="en-US"/>
        </w:rPr>
        <w:t>(</w:t>
      </w:r>
    </w:p>
    <w:p w:rsidR="00DE54F6" w:rsidRPr="008D44FB" w:rsidRDefault="00DE54F6" w:rsidP="00DE54F6">
      <w:pPr>
        <w:autoSpaceDE w:val="0"/>
        <w:autoSpaceDN w:val="0"/>
        <w:adjustRightInd w:val="0"/>
        <w:ind w:right="-426"/>
        <w:jc w:val="left"/>
        <w:rPr>
          <w:rFonts w:ascii="Courier New" w:hAnsi="Courier New" w:cs="Courier New"/>
          <w:noProof/>
          <w:sz w:val="20"/>
          <w:szCs w:val="20"/>
          <w:lang w:val="en-US"/>
        </w:rPr>
      </w:pPr>
      <w:r w:rsidRPr="008D44FB">
        <w:rPr>
          <w:rFonts w:ascii="Courier New" w:hAnsi="Courier New" w:cs="Courier New"/>
          <w:noProof/>
          <w:sz w:val="20"/>
          <w:szCs w:val="20"/>
          <w:lang w:val="en-US"/>
        </w:rPr>
        <w:t xml:space="preserve">    </w:t>
      </w:r>
      <w:r w:rsidRPr="008D44FB">
        <w:rPr>
          <w:rFonts w:ascii="Courier New" w:hAnsi="Courier New" w:cs="Courier New"/>
          <w:noProof/>
          <w:color w:val="0000FF"/>
          <w:sz w:val="20"/>
          <w:szCs w:val="20"/>
          <w:lang w:val="en-US"/>
        </w:rPr>
        <w:t>SELECT</w:t>
      </w:r>
      <w:r w:rsidRPr="008D44FB">
        <w:rPr>
          <w:rFonts w:ascii="Courier New" w:hAnsi="Courier New" w:cs="Courier New"/>
          <w:noProof/>
          <w:sz w:val="20"/>
          <w:szCs w:val="20"/>
          <w:lang w:val="en-US"/>
        </w:rPr>
        <w:t xml:space="preserve"> emp</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EmployeeId</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emp</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LoginId</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emp</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LoginId</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1 </w:t>
      </w:r>
      <w:r w:rsidRPr="008D44FB">
        <w:rPr>
          <w:rFonts w:ascii="Courier New" w:hAnsi="Courier New" w:cs="Courier New"/>
          <w:noProof/>
          <w:color w:val="0000FF"/>
          <w:sz w:val="20"/>
          <w:szCs w:val="20"/>
          <w:lang w:val="en-US"/>
        </w:rPr>
        <w:t>AS</w:t>
      </w:r>
      <w:r w:rsidRPr="008D44FB">
        <w:rPr>
          <w:rFonts w:ascii="Courier New" w:hAnsi="Courier New" w:cs="Courier New"/>
          <w:noProof/>
          <w:sz w:val="20"/>
          <w:szCs w:val="20"/>
          <w:lang w:val="en-US"/>
        </w:rPr>
        <w:t xml:space="preserve"> HierarchyOrder</w:t>
      </w:r>
    </w:p>
    <w:p w:rsidR="00DE54F6" w:rsidRPr="008D44FB" w:rsidRDefault="00DE54F6" w:rsidP="00DE54F6">
      <w:pPr>
        <w:autoSpaceDE w:val="0"/>
        <w:autoSpaceDN w:val="0"/>
        <w:adjustRightInd w:val="0"/>
        <w:ind w:right="-426"/>
        <w:jc w:val="left"/>
        <w:rPr>
          <w:rFonts w:ascii="Courier New" w:hAnsi="Courier New" w:cs="Courier New"/>
          <w:noProof/>
          <w:sz w:val="20"/>
          <w:szCs w:val="20"/>
          <w:lang w:val="en-US"/>
        </w:rPr>
      </w:pPr>
      <w:r w:rsidRPr="008D44FB">
        <w:rPr>
          <w:rFonts w:ascii="Courier New" w:hAnsi="Courier New" w:cs="Courier New"/>
          <w:noProof/>
          <w:sz w:val="20"/>
          <w:szCs w:val="20"/>
          <w:lang w:val="en-US"/>
        </w:rPr>
        <w:t xml:space="preserve">    </w:t>
      </w:r>
      <w:r w:rsidRPr="008D44FB">
        <w:rPr>
          <w:rFonts w:ascii="Courier New" w:hAnsi="Courier New" w:cs="Courier New"/>
          <w:noProof/>
          <w:color w:val="0000FF"/>
          <w:sz w:val="20"/>
          <w:szCs w:val="20"/>
          <w:lang w:val="en-US"/>
        </w:rPr>
        <w:t>FROM</w:t>
      </w:r>
      <w:r w:rsidRPr="008D44FB">
        <w:rPr>
          <w:rFonts w:ascii="Courier New" w:hAnsi="Courier New" w:cs="Courier New"/>
          <w:noProof/>
          <w:sz w:val="20"/>
          <w:szCs w:val="20"/>
          <w:lang w:val="en-US"/>
        </w:rPr>
        <w:t xml:space="preserve"> HumanResources</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Employee </w:t>
      </w:r>
      <w:r w:rsidRPr="008D44FB">
        <w:rPr>
          <w:rFonts w:ascii="Courier New" w:hAnsi="Courier New" w:cs="Courier New"/>
          <w:noProof/>
          <w:color w:val="0000FF"/>
          <w:sz w:val="20"/>
          <w:szCs w:val="20"/>
          <w:lang w:val="en-US"/>
        </w:rPr>
        <w:t>AS</w:t>
      </w:r>
      <w:r w:rsidRPr="008D44FB">
        <w:rPr>
          <w:rFonts w:ascii="Courier New" w:hAnsi="Courier New" w:cs="Courier New"/>
          <w:noProof/>
          <w:sz w:val="20"/>
          <w:szCs w:val="20"/>
          <w:lang w:val="en-US"/>
        </w:rPr>
        <w:t xml:space="preserve"> emp</w:t>
      </w:r>
    </w:p>
    <w:p w:rsidR="00DE54F6" w:rsidRPr="008D44FB" w:rsidRDefault="00DE54F6" w:rsidP="00DE54F6">
      <w:pPr>
        <w:autoSpaceDE w:val="0"/>
        <w:autoSpaceDN w:val="0"/>
        <w:adjustRightInd w:val="0"/>
        <w:ind w:right="-426"/>
        <w:jc w:val="left"/>
        <w:rPr>
          <w:rFonts w:ascii="Courier New" w:hAnsi="Courier New" w:cs="Courier New"/>
          <w:noProof/>
          <w:color w:val="808080"/>
          <w:sz w:val="20"/>
          <w:szCs w:val="20"/>
          <w:lang w:val="en-US"/>
        </w:rPr>
      </w:pPr>
      <w:r w:rsidRPr="008D44FB">
        <w:rPr>
          <w:rFonts w:ascii="Courier New" w:hAnsi="Courier New" w:cs="Courier New"/>
          <w:noProof/>
          <w:sz w:val="20"/>
          <w:szCs w:val="20"/>
          <w:lang w:val="en-US"/>
        </w:rPr>
        <w:tab/>
      </w:r>
      <w:r w:rsidRPr="008D44FB">
        <w:rPr>
          <w:rFonts w:ascii="Courier New" w:hAnsi="Courier New" w:cs="Courier New"/>
          <w:noProof/>
          <w:color w:val="0000FF"/>
          <w:sz w:val="20"/>
          <w:szCs w:val="20"/>
          <w:lang w:val="en-US"/>
        </w:rPr>
        <w:t>WHERE</w:t>
      </w:r>
      <w:r w:rsidRPr="008D44FB">
        <w:rPr>
          <w:rFonts w:ascii="Courier New" w:hAnsi="Courier New" w:cs="Courier New"/>
          <w:noProof/>
          <w:sz w:val="20"/>
          <w:szCs w:val="20"/>
          <w:lang w:val="en-US"/>
        </w:rPr>
        <w:t xml:space="preserve"> emp</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ManagerId </w:t>
      </w:r>
      <w:r w:rsidRPr="008D44FB">
        <w:rPr>
          <w:rFonts w:ascii="Courier New" w:hAnsi="Courier New" w:cs="Courier New"/>
          <w:noProof/>
          <w:color w:val="808080"/>
          <w:sz w:val="20"/>
          <w:szCs w:val="20"/>
          <w:lang w:val="en-US"/>
        </w:rPr>
        <w:t>is</w:t>
      </w:r>
      <w:r w:rsidRPr="008D44FB">
        <w:rPr>
          <w:rFonts w:ascii="Courier New" w:hAnsi="Courier New" w:cs="Courier New"/>
          <w:noProof/>
          <w:sz w:val="20"/>
          <w:szCs w:val="20"/>
          <w:lang w:val="en-US"/>
        </w:rPr>
        <w:t xml:space="preserve"> </w:t>
      </w:r>
      <w:r w:rsidRPr="008D44FB">
        <w:rPr>
          <w:rFonts w:ascii="Courier New" w:hAnsi="Courier New" w:cs="Courier New"/>
          <w:noProof/>
          <w:color w:val="808080"/>
          <w:sz w:val="20"/>
          <w:szCs w:val="20"/>
          <w:lang w:val="en-US"/>
        </w:rPr>
        <w:t>Null</w:t>
      </w:r>
    </w:p>
    <w:p w:rsidR="00DE54F6" w:rsidRPr="008D44FB" w:rsidRDefault="00DE54F6" w:rsidP="00DE54F6">
      <w:pPr>
        <w:autoSpaceDE w:val="0"/>
        <w:autoSpaceDN w:val="0"/>
        <w:adjustRightInd w:val="0"/>
        <w:ind w:right="-426"/>
        <w:jc w:val="left"/>
        <w:rPr>
          <w:rFonts w:ascii="Courier New" w:hAnsi="Courier New" w:cs="Courier New"/>
          <w:noProof/>
          <w:color w:val="0000FF"/>
          <w:sz w:val="20"/>
          <w:szCs w:val="20"/>
          <w:lang w:val="en-US"/>
        </w:rPr>
      </w:pPr>
      <w:r w:rsidRPr="008D44FB">
        <w:rPr>
          <w:rFonts w:ascii="Courier New" w:hAnsi="Courier New" w:cs="Courier New"/>
          <w:noProof/>
          <w:sz w:val="20"/>
          <w:szCs w:val="20"/>
          <w:lang w:val="en-US"/>
        </w:rPr>
        <w:t xml:space="preserve">    </w:t>
      </w:r>
      <w:r w:rsidRPr="008D44FB">
        <w:rPr>
          <w:rFonts w:ascii="Courier New" w:hAnsi="Courier New" w:cs="Courier New"/>
          <w:noProof/>
          <w:color w:val="0000FF"/>
          <w:sz w:val="20"/>
          <w:szCs w:val="20"/>
          <w:lang w:val="en-US"/>
        </w:rPr>
        <w:t>UNION ALL</w:t>
      </w:r>
    </w:p>
    <w:p w:rsidR="00DE54F6" w:rsidRPr="008D44FB" w:rsidRDefault="00DE54F6" w:rsidP="00DE54F6">
      <w:pPr>
        <w:autoSpaceDE w:val="0"/>
        <w:autoSpaceDN w:val="0"/>
        <w:adjustRightInd w:val="0"/>
        <w:ind w:right="-426"/>
        <w:jc w:val="left"/>
        <w:rPr>
          <w:rFonts w:ascii="Courier New" w:hAnsi="Courier New" w:cs="Courier New"/>
          <w:noProof/>
          <w:sz w:val="20"/>
          <w:szCs w:val="20"/>
          <w:lang w:val="en-US"/>
        </w:rPr>
      </w:pPr>
      <w:r w:rsidRPr="008D44FB">
        <w:rPr>
          <w:rFonts w:ascii="Courier New" w:hAnsi="Courier New" w:cs="Courier New"/>
          <w:noProof/>
          <w:sz w:val="20"/>
          <w:szCs w:val="20"/>
          <w:lang w:val="en-US"/>
        </w:rPr>
        <w:lastRenderedPageBreak/>
        <w:t xml:space="preserve">    </w:t>
      </w:r>
      <w:r w:rsidRPr="008D44FB">
        <w:rPr>
          <w:rFonts w:ascii="Courier New" w:hAnsi="Courier New" w:cs="Courier New"/>
          <w:noProof/>
          <w:color w:val="0000FF"/>
          <w:sz w:val="20"/>
          <w:szCs w:val="20"/>
          <w:lang w:val="en-US"/>
        </w:rPr>
        <w:t>SELECT</w:t>
      </w:r>
      <w:r w:rsidRPr="008D44FB">
        <w:rPr>
          <w:rFonts w:ascii="Courier New" w:hAnsi="Courier New" w:cs="Courier New"/>
          <w:noProof/>
          <w:sz w:val="20"/>
          <w:szCs w:val="20"/>
          <w:lang w:val="en-US"/>
        </w:rPr>
        <w:t xml:space="preserve"> emp</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EmployeeId</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emp</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LoginId</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Parent</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LastName</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HierarchyOrder </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1</w:t>
      </w:r>
    </w:p>
    <w:p w:rsidR="00DE54F6" w:rsidRPr="008D44FB" w:rsidRDefault="00DE54F6" w:rsidP="00DE54F6">
      <w:pPr>
        <w:autoSpaceDE w:val="0"/>
        <w:autoSpaceDN w:val="0"/>
        <w:adjustRightInd w:val="0"/>
        <w:ind w:right="-426"/>
        <w:jc w:val="left"/>
        <w:rPr>
          <w:rFonts w:ascii="Courier New" w:hAnsi="Courier New" w:cs="Courier New"/>
          <w:noProof/>
          <w:sz w:val="20"/>
          <w:szCs w:val="20"/>
          <w:lang w:val="en-US"/>
        </w:rPr>
      </w:pPr>
      <w:r w:rsidRPr="008D44FB">
        <w:rPr>
          <w:rFonts w:ascii="Courier New" w:hAnsi="Courier New" w:cs="Courier New"/>
          <w:noProof/>
          <w:sz w:val="20"/>
          <w:szCs w:val="20"/>
          <w:lang w:val="en-US"/>
        </w:rPr>
        <w:t xml:space="preserve">    </w:t>
      </w:r>
      <w:r w:rsidRPr="008D44FB">
        <w:rPr>
          <w:rFonts w:ascii="Courier New" w:hAnsi="Courier New" w:cs="Courier New"/>
          <w:noProof/>
          <w:color w:val="0000FF"/>
          <w:sz w:val="20"/>
          <w:szCs w:val="20"/>
          <w:lang w:val="en-US"/>
        </w:rPr>
        <w:t>FROM</w:t>
      </w:r>
      <w:r w:rsidRPr="008D44FB">
        <w:rPr>
          <w:rFonts w:ascii="Courier New" w:hAnsi="Courier New" w:cs="Courier New"/>
          <w:noProof/>
          <w:sz w:val="20"/>
          <w:szCs w:val="20"/>
          <w:lang w:val="en-US"/>
        </w:rPr>
        <w:t xml:space="preserve"> HumanResources</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Employee </w:t>
      </w:r>
      <w:r w:rsidRPr="008D44FB">
        <w:rPr>
          <w:rFonts w:ascii="Courier New" w:hAnsi="Courier New" w:cs="Courier New"/>
          <w:noProof/>
          <w:color w:val="0000FF"/>
          <w:sz w:val="20"/>
          <w:szCs w:val="20"/>
          <w:lang w:val="en-US"/>
        </w:rPr>
        <w:t>AS</w:t>
      </w:r>
      <w:r w:rsidRPr="008D44FB">
        <w:rPr>
          <w:rFonts w:ascii="Courier New" w:hAnsi="Courier New" w:cs="Courier New"/>
          <w:noProof/>
          <w:sz w:val="20"/>
          <w:szCs w:val="20"/>
          <w:lang w:val="en-US"/>
        </w:rPr>
        <w:t xml:space="preserve"> emp</w:t>
      </w:r>
    </w:p>
    <w:p w:rsidR="00DE54F6" w:rsidRPr="008D44FB" w:rsidRDefault="00DE54F6" w:rsidP="00DE54F6">
      <w:pPr>
        <w:autoSpaceDE w:val="0"/>
        <w:autoSpaceDN w:val="0"/>
        <w:adjustRightInd w:val="0"/>
        <w:ind w:right="-426"/>
        <w:jc w:val="left"/>
        <w:rPr>
          <w:rFonts w:ascii="Courier New" w:hAnsi="Courier New" w:cs="Courier New"/>
          <w:noProof/>
          <w:sz w:val="20"/>
          <w:szCs w:val="20"/>
          <w:lang w:val="en-US"/>
        </w:rPr>
      </w:pPr>
      <w:r w:rsidRPr="008D44FB">
        <w:rPr>
          <w:rFonts w:ascii="Courier New" w:hAnsi="Courier New" w:cs="Courier New"/>
          <w:noProof/>
          <w:sz w:val="20"/>
          <w:szCs w:val="20"/>
          <w:lang w:val="en-US"/>
        </w:rPr>
        <w:tab/>
      </w:r>
      <w:r w:rsidRPr="008D44FB">
        <w:rPr>
          <w:rFonts w:ascii="Courier New" w:hAnsi="Courier New" w:cs="Courier New"/>
          <w:noProof/>
          <w:sz w:val="20"/>
          <w:szCs w:val="20"/>
          <w:lang w:val="en-US"/>
        </w:rPr>
        <w:tab/>
      </w:r>
      <w:r w:rsidRPr="008D44FB">
        <w:rPr>
          <w:rFonts w:ascii="Courier New" w:hAnsi="Courier New" w:cs="Courier New"/>
          <w:noProof/>
          <w:color w:val="808080"/>
          <w:sz w:val="20"/>
          <w:szCs w:val="20"/>
          <w:lang w:val="en-US"/>
        </w:rPr>
        <w:t>INNER</w:t>
      </w:r>
      <w:r w:rsidRPr="008D44FB">
        <w:rPr>
          <w:rFonts w:ascii="Courier New" w:hAnsi="Courier New" w:cs="Courier New"/>
          <w:noProof/>
          <w:sz w:val="20"/>
          <w:szCs w:val="20"/>
          <w:lang w:val="en-US"/>
        </w:rPr>
        <w:t xml:space="preserve"> </w:t>
      </w:r>
      <w:r w:rsidRPr="008D44FB">
        <w:rPr>
          <w:rFonts w:ascii="Courier New" w:hAnsi="Courier New" w:cs="Courier New"/>
          <w:noProof/>
          <w:color w:val="808080"/>
          <w:sz w:val="20"/>
          <w:szCs w:val="20"/>
          <w:lang w:val="en-US"/>
        </w:rPr>
        <w:t>JOIN</w:t>
      </w:r>
      <w:r w:rsidRPr="008D44FB">
        <w:rPr>
          <w:rFonts w:ascii="Courier New" w:hAnsi="Courier New" w:cs="Courier New"/>
          <w:noProof/>
          <w:sz w:val="20"/>
          <w:szCs w:val="20"/>
          <w:lang w:val="en-US"/>
        </w:rPr>
        <w:t xml:space="preserve"> UpperHierarchy </w:t>
      </w:r>
      <w:r w:rsidRPr="008D44FB">
        <w:rPr>
          <w:rFonts w:ascii="Courier New" w:hAnsi="Courier New" w:cs="Courier New"/>
          <w:noProof/>
          <w:color w:val="0000FF"/>
          <w:sz w:val="20"/>
          <w:szCs w:val="20"/>
          <w:lang w:val="en-US"/>
        </w:rPr>
        <w:t>AS</w:t>
      </w:r>
      <w:r w:rsidRPr="008D44FB">
        <w:rPr>
          <w:rFonts w:ascii="Courier New" w:hAnsi="Courier New" w:cs="Courier New"/>
          <w:noProof/>
          <w:sz w:val="20"/>
          <w:szCs w:val="20"/>
          <w:lang w:val="en-US"/>
        </w:rPr>
        <w:t xml:space="preserve"> Parent</w:t>
      </w:r>
    </w:p>
    <w:p w:rsidR="00DE54F6" w:rsidRPr="008D44FB" w:rsidRDefault="00DE54F6" w:rsidP="00DE54F6">
      <w:pPr>
        <w:autoSpaceDE w:val="0"/>
        <w:autoSpaceDN w:val="0"/>
        <w:adjustRightInd w:val="0"/>
        <w:ind w:right="-426"/>
        <w:jc w:val="left"/>
        <w:rPr>
          <w:rFonts w:ascii="Courier New" w:hAnsi="Courier New" w:cs="Courier New"/>
          <w:noProof/>
          <w:sz w:val="20"/>
          <w:szCs w:val="20"/>
          <w:lang w:val="en-US"/>
        </w:rPr>
      </w:pPr>
      <w:r w:rsidRPr="008D44FB">
        <w:rPr>
          <w:rFonts w:ascii="Courier New" w:hAnsi="Courier New" w:cs="Courier New"/>
          <w:noProof/>
          <w:sz w:val="20"/>
          <w:szCs w:val="20"/>
          <w:lang w:val="en-US"/>
        </w:rPr>
        <w:tab/>
      </w:r>
      <w:r w:rsidRPr="008D44FB">
        <w:rPr>
          <w:rFonts w:ascii="Courier New" w:hAnsi="Courier New" w:cs="Courier New"/>
          <w:noProof/>
          <w:sz w:val="20"/>
          <w:szCs w:val="20"/>
          <w:lang w:val="en-US"/>
        </w:rPr>
        <w:tab/>
      </w:r>
      <w:r w:rsidRPr="008D44FB">
        <w:rPr>
          <w:rFonts w:ascii="Courier New" w:hAnsi="Courier New" w:cs="Courier New"/>
          <w:noProof/>
          <w:sz w:val="20"/>
          <w:szCs w:val="20"/>
          <w:lang w:val="en-US"/>
        </w:rPr>
        <w:tab/>
      </w:r>
      <w:r w:rsidRPr="008D44FB">
        <w:rPr>
          <w:rFonts w:ascii="Courier New" w:hAnsi="Courier New" w:cs="Courier New"/>
          <w:noProof/>
          <w:color w:val="0000FF"/>
          <w:sz w:val="20"/>
          <w:szCs w:val="20"/>
          <w:lang w:val="en-US"/>
        </w:rPr>
        <w:t>ON</w:t>
      </w:r>
      <w:r w:rsidRPr="008D44FB">
        <w:rPr>
          <w:rFonts w:ascii="Courier New" w:hAnsi="Courier New" w:cs="Courier New"/>
          <w:noProof/>
          <w:sz w:val="20"/>
          <w:szCs w:val="20"/>
          <w:lang w:val="en-US"/>
        </w:rPr>
        <w:t xml:space="preserve"> emp</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ManagerId </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 xml:space="preserve"> parent</w:t>
      </w:r>
      <w:r w:rsidRPr="008D44FB">
        <w:rPr>
          <w:rFonts w:ascii="Courier New" w:hAnsi="Courier New" w:cs="Courier New"/>
          <w:noProof/>
          <w:color w:val="808080"/>
          <w:sz w:val="20"/>
          <w:szCs w:val="20"/>
          <w:lang w:val="en-US"/>
        </w:rPr>
        <w:t>.</w:t>
      </w:r>
      <w:r w:rsidRPr="008D44FB">
        <w:rPr>
          <w:rFonts w:ascii="Courier New" w:hAnsi="Courier New" w:cs="Courier New"/>
          <w:noProof/>
          <w:sz w:val="20"/>
          <w:szCs w:val="20"/>
          <w:lang w:val="en-US"/>
        </w:rPr>
        <w:t>EmployeeId</w:t>
      </w:r>
    </w:p>
    <w:p w:rsidR="00DE54F6" w:rsidRPr="008D44FB" w:rsidRDefault="00DE54F6" w:rsidP="00DE54F6">
      <w:pPr>
        <w:autoSpaceDE w:val="0"/>
        <w:autoSpaceDN w:val="0"/>
        <w:adjustRightInd w:val="0"/>
        <w:ind w:right="-426"/>
        <w:jc w:val="left"/>
        <w:rPr>
          <w:rFonts w:ascii="Courier New" w:hAnsi="Courier New" w:cs="Courier New"/>
          <w:noProof/>
          <w:color w:val="808080"/>
          <w:sz w:val="20"/>
          <w:szCs w:val="20"/>
          <w:lang w:val="en-US"/>
        </w:rPr>
      </w:pPr>
      <w:r w:rsidRPr="008D44FB">
        <w:rPr>
          <w:rFonts w:ascii="Courier New" w:hAnsi="Courier New" w:cs="Courier New"/>
          <w:noProof/>
          <w:color w:val="808080"/>
          <w:sz w:val="20"/>
          <w:szCs w:val="20"/>
          <w:lang w:val="en-US"/>
        </w:rPr>
        <w:t>)</w:t>
      </w:r>
    </w:p>
    <w:p w:rsidR="00DE54F6" w:rsidRDefault="00DE54F6" w:rsidP="00DE54F6">
      <w:pPr>
        <w:autoSpaceDE w:val="0"/>
        <w:autoSpaceDN w:val="0"/>
        <w:adjustRightInd w:val="0"/>
        <w:ind w:right="-426"/>
        <w:jc w:val="left"/>
        <w:rPr>
          <w:rFonts w:ascii="Courier New" w:hAnsi="Courier New" w:cs="Courier New"/>
          <w:noProof/>
          <w:color w:val="808080"/>
          <w:sz w:val="20"/>
          <w:szCs w:val="20"/>
        </w:rPr>
      </w:pPr>
      <w:r>
        <w:rPr>
          <w:rFonts w:ascii="Courier New" w:hAnsi="Courier New" w:cs="Courier New"/>
          <w:noProof/>
          <w:color w:val="0000FF"/>
          <w:sz w:val="20"/>
          <w:szCs w:val="20"/>
        </w:rPr>
        <w:t>SELECT</w:t>
      </w:r>
      <w:r>
        <w:rPr>
          <w:rFonts w:ascii="Courier New" w:hAnsi="Courier New" w:cs="Courier New"/>
          <w:noProof/>
          <w:sz w:val="20"/>
          <w:szCs w:val="20"/>
        </w:rPr>
        <w:t xml:space="preserve"> </w:t>
      </w:r>
      <w:r>
        <w:rPr>
          <w:rFonts w:ascii="Courier New" w:hAnsi="Courier New" w:cs="Courier New"/>
          <w:noProof/>
          <w:color w:val="808080"/>
          <w:sz w:val="20"/>
          <w:szCs w:val="20"/>
        </w:rPr>
        <w:t>*</w:t>
      </w:r>
    </w:p>
    <w:p w:rsidR="00DE54F6" w:rsidRDefault="00DE54F6" w:rsidP="00DE54F6">
      <w:pPr>
        <w:autoSpaceDE w:val="0"/>
        <w:autoSpaceDN w:val="0"/>
        <w:adjustRightInd w:val="0"/>
        <w:ind w:right="-426"/>
        <w:jc w:val="left"/>
        <w:rPr>
          <w:rFonts w:ascii="Courier New" w:hAnsi="Courier New" w:cs="Courier New"/>
          <w:noProof/>
          <w:sz w:val="20"/>
          <w:szCs w:val="20"/>
        </w:rPr>
      </w:pPr>
      <w:r>
        <w:rPr>
          <w:rFonts w:ascii="Courier New" w:hAnsi="Courier New" w:cs="Courier New"/>
          <w:noProof/>
          <w:color w:val="0000FF"/>
          <w:sz w:val="20"/>
          <w:szCs w:val="20"/>
        </w:rPr>
        <w:t>From</w:t>
      </w:r>
      <w:r>
        <w:rPr>
          <w:rFonts w:ascii="Courier New" w:hAnsi="Courier New" w:cs="Courier New"/>
          <w:noProof/>
          <w:sz w:val="20"/>
          <w:szCs w:val="20"/>
        </w:rPr>
        <w:t xml:space="preserve"> UpperHierarchy</w:t>
      </w:r>
    </w:p>
    <w:p w:rsidR="00DE54F6" w:rsidRDefault="00DE54F6" w:rsidP="00DE54F6"/>
    <w:p w:rsidR="00DE54F6" w:rsidRDefault="00DE54F6" w:rsidP="00DE54F6">
      <w:r>
        <w:t>Cette requête, à exécuter sur la table Employee de la base AdventureWorks, renvoie la liste des employés avec leur manager et leur niveau dans la hiérarchie.</w:t>
      </w:r>
    </w:p>
    <w:p w:rsidR="00DE54F6" w:rsidRDefault="00DE54F6" w:rsidP="00DE54F6"/>
    <w:p w:rsidR="00DE54F6" w:rsidRDefault="00DE54F6" w:rsidP="00DE54F6">
      <w:pPr>
        <w:keepNext/>
        <w:jc w:val="center"/>
      </w:pPr>
      <w:r>
        <w:rPr>
          <w:noProof/>
          <w:lang w:eastAsia="fr-FR"/>
        </w:rPr>
        <w:drawing>
          <wp:inline distT="0" distB="0" distL="0" distR="0">
            <wp:extent cx="5676900" cy="35814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5676900" cy="3581400"/>
                    </a:xfrm>
                    <a:prstGeom prst="rect">
                      <a:avLst/>
                    </a:prstGeom>
                    <a:noFill/>
                    <a:ln w="9525">
                      <a:noFill/>
                      <a:miter lim="800000"/>
                      <a:headEnd/>
                      <a:tailEnd/>
                    </a:ln>
                  </pic:spPr>
                </pic:pic>
              </a:graphicData>
            </a:graphic>
          </wp:inline>
        </w:drawing>
      </w:r>
    </w:p>
    <w:p w:rsidR="00DE54F6" w:rsidRDefault="00DE54F6" w:rsidP="00DE54F6">
      <w:pPr>
        <w:pStyle w:val="Caption"/>
        <w:jc w:val="center"/>
      </w:pPr>
      <w:r>
        <w:t xml:space="preserve">Figure </w:t>
      </w:r>
      <w:fldSimple w:instr=" SEQ Figure \* ARABIC ">
        <w:r>
          <w:rPr>
            <w:noProof/>
          </w:rPr>
          <w:t>2</w:t>
        </w:r>
      </w:fldSimple>
      <w:r>
        <w:t xml:space="preserve"> - Table Employee de la base AdventureWorks</w:t>
      </w:r>
    </w:p>
    <w:p w:rsidR="00DE54F6" w:rsidRDefault="00DE54F6" w:rsidP="00DE54F6">
      <w:pPr>
        <w:jc w:val="center"/>
      </w:pPr>
    </w:p>
    <w:p w:rsidR="00DE54F6" w:rsidRDefault="00DE54F6" w:rsidP="00DE54F6">
      <w:r>
        <w:t>Les CTE ont été un grand bon en avant pour les tables représentant des structures arborescentes mais ne résolvent qu’une partie des problèmes. En effet, si la complexité des requêtes et donc leur maintenance sont nettement meilleures, quid des performances ? Même si on peut affirmer sans l’ombre d’un doute que la récursivité est optimisée par le moteur de requête de SQL Server, on tombe vite dans des cas où aucune indexation n’est possible pour augmenter les performances.</w:t>
      </w:r>
    </w:p>
    <w:p w:rsidR="00DE54F6" w:rsidRPr="00F05FE3" w:rsidRDefault="00DE54F6" w:rsidP="00DE54F6">
      <w:pPr>
        <w:pStyle w:val="Heading1"/>
      </w:pPr>
      <w:bookmarkStart w:id="3" w:name="_Toc176542215"/>
      <w:r w:rsidRPr="00F05FE3">
        <w:lastRenderedPageBreak/>
        <w:t>Le type HierarchyID</w:t>
      </w:r>
      <w:bookmarkEnd w:id="3"/>
    </w:p>
    <w:p w:rsidR="00DE54F6" w:rsidRDefault="00DE54F6" w:rsidP="00DE54F6">
      <w:pPr>
        <w:pStyle w:val="Heading2"/>
      </w:pPr>
      <w:bookmarkStart w:id="4" w:name="_Toc176542216"/>
      <w:r>
        <w:t>Nouveau type</w:t>
      </w:r>
      <w:bookmarkEnd w:id="4"/>
    </w:p>
    <w:p w:rsidR="00DE54F6" w:rsidRDefault="00DE54F6" w:rsidP="00DE54F6">
      <w:r>
        <w:t xml:space="preserve">C’est pour combler ces quelques lacunes et offrir un réel support des structures arborescentes </w:t>
      </w:r>
      <w:r w:rsidRPr="00152632">
        <w:t>qu’un nouveau type de données apparaît dans la version 2008 de la base de données de Microsoft : l</w:t>
      </w:r>
      <w:r>
        <w:t>e type HierarchyID.</w:t>
      </w:r>
    </w:p>
    <w:p w:rsidR="00DE54F6" w:rsidRDefault="00DE54F6" w:rsidP="00DE54F6">
      <w:r>
        <w:t>C’est un type managé (.NET), manipulé par la SQLCLR de SQL Server.</w:t>
      </w:r>
    </w:p>
    <w:p w:rsidR="00DE54F6" w:rsidRDefault="00DE54F6" w:rsidP="00DE54F6"/>
    <w:p w:rsidR="00DE54F6" w:rsidRDefault="00DE54F6" w:rsidP="00DE54F6">
      <w:pPr>
        <w:jc w:val="center"/>
      </w:pPr>
      <w:r>
        <w:rPr>
          <w:noProof/>
          <w:lang w:eastAsia="fr-FR"/>
        </w:rPr>
        <w:drawing>
          <wp:inline distT="0" distB="0" distL="0" distR="0">
            <wp:extent cx="2200275" cy="1714500"/>
            <wp:effectExtent l="19050" t="19050" r="28575" b="1905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2200275" cy="1714500"/>
                    </a:xfrm>
                    <a:prstGeom prst="rect">
                      <a:avLst/>
                    </a:prstGeom>
                    <a:noFill/>
                    <a:ln w="9525">
                      <a:solidFill>
                        <a:schemeClr val="accent1">
                          <a:lumMod val="60000"/>
                          <a:lumOff val="40000"/>
                        </a:schemeClr>
                      </a:solidFill>
                      <a:miter lim="800000"/>
                      <a:headEnd/>
                      <a:tailEnd/>
                    </a:ln>
                  </pic:spPr>
                </pic:pic>
              </a:graphicData>
            </a:graphic>
          </wp:inline>
        </w:drawing>
      </w:r>
    </w:p>
    <w:p w:rsidR="00DE54F6" w:rsidRDefault="00DE54F6" w:rsidP="00DE54F6">
      <w:pPr>
        <w:pStyle w:val="Caption"/>
        <w:jc w:val="center"/>
      </w:pPr>
      <w:r>
        <w:t xml:space="preserve">Figure </w:t>
      </w:r>
      <w:fldSimple w:instr=" SEQ Figure \* ARABIC ">
        <w:r>
          <w:rPr>
            <w:noProof/>
          </w:rPr>
          <w:t>3</w:t>
        </w:r>
      </w:fldSimple>
      <w:r>
        <w:t xml:space="preserve"> - System Data Types</w:t>
      </w:r>
    </w:p>
    <w:p w:rsidR="00DE54F6" w:rsidRDefault="00DE54F6" w:rsidP="00DE54F6">
      <w:r>
        <w:t>Il ne stocke pas l’identifiant de l’élément parent mais l’ensemble des informations pour localiser l’élément dans la hiérarchie. Ce type représente le nœud dans l’arborescence.</w:t>
      </w:r>
    </w:p>
    <w:p w:rsidR="00DE54F6" w:rsidRDefault="00DE54F6" w:rsidP="00DE54F6">
      <w:r>
        <w:t>Si on regarde ce qui est contenu dans un champ de type HierachyId, on s’aperçoit que c’est du binaire.</w:t>
      </w:r>
    </w:p>
    <w:p w:rsidR="00DE54F6" w:rsidRDefault="00DE54F6" w:rsidP="00DE54F6">
      <w:pPr>
        <w:jc w:val="center"/>
      </w:pPr>
      <w:r>
        <w:rPr>
          <w:noProof/>
          <w:lang w:eastAsia="fr-FR"/>
        </w:rPr>
        <w:drawing>
          <wp:inline distT="0" distB="0" distL="0" distR="0">
            <wp:extent cx="4076700" cy="2640881"/>
            <wp:effectExtent l="19050" t="19050" r="19050" b="26119"/>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4076700" cy="2640881"/>
                    </a:xfrm>
                    <a:prstGeom prst="rect">
                      <a:avLst/>
                    </a:prstGeom>
                    <a:noFill/>
                    <a:ln w="9525" cmpd="sng">
                      <a:solidFill>
                        <a:schemeClr val="accent1"/>
                      </a:solidFill>
                      <a:miter lim="800000"/>
                      <a:headEnd/>
                      <a:tailEnd/>
                    </a:ln>
                  </pic:spPr>
                </pic:pic>
              </a:graphicData>
            </a:graphic>
          </wp:inline>
        </w:drawing>
      </w:r>
    </w:p>
    <w:p w:rsidR="00DE54F6" w:rsidRDefault="00DE54F6" w:rsidP="00DE54F6">
      <w:pPr>
        <w:pStyle w:val="Caption"/>
        <w:jc w:val="center"/>
      </w:pPr>
      <w:r>
        <w:t xml:space="preserve">Figure </w:t>
      </w:r>
      <w:fldSimple w:instr=" SEQ Figure \* ARABIC ">
        <w:r>
          <w:rPr>
            <w:noProof/>
          </w:rPr>
          <w:t>4</w:t>
        </w:r>
      </w:fldSimple>
      <w:r>
        <w:t xml:space="preserve"> - Format du type HierarchyID</w:t>
      </w:r>
    </w:p>
    <w:p w:rsidR="00DE54F6" w:rsidRDefault="00DE54F6" w:rsidP="00DE54F6">
      <w:r>
        <w:lastRenderedPageBreak/>
        <w:t xml:space="preserve">On peut représenter le type HierarchyID sous la forme d’une chaîne de caractères. Ce format permet de bien se figurer des informations portées par ce type. En effet, le format texte </w:t>
      </w:r>
      <w:r>
        <w:br/>
        <w:t xml:space="preserve">est le suivant : </w:t>
      </w:r>
    </w:p>
    <w:p w:rsidR="00DE54F6" w:rsidRDefault="00DE54F6" w:rsidP="00DE54F6"/>
    <w:p w:rsidR="00DE54F6" w:rsidRDefault="00DE54F6" w:rsidP="00DE54F6"/>
    <w:p w:rsidR="00DE54F6" w:rsidRDefault="00DE54F6" w:rsidP="00DE54F6">
      <w:pPr>
        <w:ind w:firstLine="708"/>
        <w:rPr>
          <w:rFonts w:ascii="Courier New" w:hAnsi="Courier New" w:cs="Courier New"/>
        </w:rPr>
      </w:pPr>
      <w:r w:rsidRPr="008335BB">
        <w:rPr>
          <w:rFonts w:ascii="Courier New" w:hAnsi="Courier New" w:cs="Courier New"/>
        </w:rPr>
        <w:t>/&lt;index niveau 1&gt;/&lt;index niveau 2&gt;/…/&lt;index niveau n&gt;</w:t>
      </w:r>
    </w:p>
    <w:p w:rsidR="00DE54F6" w:rsidRDefault="00DE54F6" w:rsidP="00DE54F6"/>
    <w:p w:rsidR="00DE54F6" w:rsidRDefault="00DE54F6" w:rsidP="00DE54F6"/>
    <w:p w:rsidR="00DE54F6" w:rsidRDefault="00DE54F6" w:rsidP="00DE54F6">
      <w:r>
        <w:t>Cette représentation correspond à la structure arborescente comme montrée dans le schéma ci-dessous. A noter que le premier enfant d’un nœud n’a pas forcément l’index 1 mais peut avoir la valeur /1.2/ par exemple.</w:t>
      </w:r>
    </w:p>
    <w:p w:rsidR="00DE54F6" w:rsidRDefault="00DE54F6" w:rsidP="00DE54F6"/>
    <w:p w:rsidR="00DE54F6" w:rsidRDefault="00DE54F6" w:rsidP="00DE54F6">
      <w:r>
        <w:rPr>
          <w:noProof/>
          <w:lang w:eastAsia="fr-FR"/>
        </w:rPr>
        <w:drawing>
          <wp:inline distT="0" distB="0" distL="0" distR="0">
            <wp:extent cx="5760720" cy="3496486"/>
            <wp:effectExtent l="19050" t="0" r="0" b="0"/>
            <wp:docPr id="6"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760720" cy="3496486"/>
                    </a:xfrm>
                    <a:prstGeom prst="rect">
                      <a:avLst/>
                    </a:prstGeom>
                  </pic:spPr>
                </pic:pic>
              </a:graphicData>
            </a:graphic>
          </wp:inline>
        </w:drawing>
      </w:r>
    </w:p>
    <w:p w:rsidR="00DE54F6" w:rsidRDefault="00DE54F6" w:rsidP="00DE54F6">
      <w:pPr>
        <w:pStyle w:val="Caption"/>
        <w:jc w:val="center"/>
      </w:pPr>
      <w:r>
        <w:t xml:space="preserve">Figure </w:t>
      </w:r>
      <w:fldSimple w:instr=" SEQ Figure \* ARABIC ">
        <w:r>
          <w:rPr>
            <w:noProof/>
          </w:rPr>
          <w:t>5</w:t>
        </w:r>
      </w:fldSimple>
      <w:r>
        <w:t xml:space="preserve"> - Représentation des valeurs du type HierarchyID</w:t>
      </w:r>
    </w:p>
    <w:p w:rsidR="00DE54F6" w:rsidRDefault="00DE54F6" w:rsidP="00DE54F6"/>
    <w:p w:rsidR="00DE54F6" w:rsidRDefault="00DE54F6" w:rsidP="00DE54F6">
      <w:r>
        <w:t>Vous aurez remarqué que la requête permettant d’obtenir la représentation graphique du type HierarchyId utilise la fonction ToString() directement sur le type. Le type HierarchyId, se manipule grâce à un ensemble de fonctions que nous allons découvrir plus loin.</w:t>
      </w:r>
    </w:p>
    <w:p w:rsidR="00DE54F6" w:rsidRDefault="00DE54F6" w:rsidP="00DE54F6"/>
    <w:p w:rsidR="00DE54F6" w:rsidRDefault="00DE54F6" w:rsidP="00DE54F6"/>
    <w:p w:rsidR="00DE54F6" w:rsidRDefault="00DE54F6" w:rsidP="00DE54F6"/>
    <w:p w:rsidR="00DE54F6" w:rsidRDefault="00DE54F6" w:rsidP="00DE54F6">
      <w:pPr>
        <w:pStyle w:val="Heading2"/>
      </w:pPr>
      <w:bookmarkStart w:id="5" w:name="_Toc176542217"/>
      <w:r>
        <w:lastRenderedPageBreak/>
        <w:t>Utilisation dans une table</w:t>
      </w:r>
      <w:bookmarkEnd w:id="5"/>
    </w:p>
    <w:p w:rsidR="00DE54F6" w:rsidRDefault="00DE54F6" w:rsidP="00DE54F6">
      <w:r>
        <w:t>Le type HierarchyID s’utilise comme n’importe quel autre type dans l’instruction de création de table (ou d’ajout de colonne). Dans les exemples qui suivent, nous allons travailler sur une table que nous appellerons Organization. Pour l’instant, elle ne contient qu’un champ de type HierarchyID et le nom de l’employé correspondant.</w:t>
      </w:r>
    </w:p>
    <w:p w:rsidR="00DE54F6" w:rsidRDefault="00DE54F6" w:rsidP="00DE54F6"/>
    <w:p w:rsidR="00DE54F6" w:rsidRPr="00F45ACC" w:rsidRDefault="00DE54F6" w:rsidP="00DE54F6">
      <w:pPr>
        <w:autoSpaceDE w:val="0"/>
        <w:autoSpaceDN w:val="0"/>
        <w:adjustRightInd w:val="0"/>
        <w:rPr>
          <w:rFonts w:ascii="Courier New" w:hAnsi="Courier New" w:cs="Courier New"/>
          <w:noProof/>
          <w:sz w:val="20"/>
          <w:szCs w:val="20"/>
          <w:lang w:val="en-US"/>
        </w:rPr>
      </w:pPr>
      <w:r w:rsidRPr="00F45ACC">
        <w:rPr>
          <w:rFonts w:ascii="Courier New" w:hAnsi="Courier New" w:cs="Courier New"/>
          <w:noProof/>
          <w:color w:val="0000FF"/>
          <w:sz w:val="20"/>
          <w:szCs w:val="20"/>
          <w:lang w:val="en-US"/>
        </w:rPr>
        <w:t>CREATE</w:t>
      </w:r>
      <w:r w:rsidRPr="00F45ACC">
        <w:rPr>
          <w:rFonts w:ascii="Courier New" w:hAnsi="Courier New" w:cs="Courier New"/>
          <w:noProof/>
          <w:sz w:val="20"/>
          <w:szCs w:val="20"/>
          <w:lang w:val="en-US"/>
        </w:rPr>
        <w:t xml:space="preserve"> </w:t>
      </w:r>
      <w:r w:rsidRPr="00F45ACC">
        <w:rPr>
          <w:rFonts w:ascii="Courier New" w:hAnsi="Courier New" w:cs="Courier New"/>
          <w:noProof/>
          <w:color w:val="0000FF"/>
          <w:sz w:val="20"/>
          <w:szCs w:val="20"/>
          <w:lang w:val="en-US"/>
        </w:rPr>
        <w:t>TABLE</w:t>
      </w:r>
      <w:r w:rsidRPr="00F45ACC">
        <w:rPr>
          <w:rFonts w:ascii="Courier New" w:hAnsi="Courier New" w:cs="Courier New"/>
          <w:noProof/>
          <w:sz w:val="20"/>
          <w:szCs w:val="20"/>
          <w:lang w:val="en-US"/>
        </w:rPr>
        <w:t xml:space="preserve"> Organization</w:t>
      </w:r>
    </w:p>
    <w:p w:rsidR="00DE54F6" w:rsidRPr="00F45ACC" w:rsidRDefault="00DE54F6" w:rsidP="00DE54F6">
      <w:pPr>
        <w:autoSpaceDE w:val="0"/>
        <w:autoSpaceDN w:val="0"/>
        <w:adjustRightInd w:val="0"/>
        <w:rPr>
          <w:rFonts w:ascii="Courier New" w:hAnsi="Courier New" w:cs="Courier New"/>
          <w:noProof/>
          <w:color w:val="808080"/>
          <w:sz w:val="20"/>
          <w:szCs w:val="20"/>
          <w:lang w:val="en-US"/>
        </w:rPr>
      </w:pPr>
      <w:r w:rsidRPr="00F45ACC">
        <w:rPr>
          <w:rFonts w:ascii="Courier New" w:hAnsi="Courier New" w:cs="Courier New"/>
          <w:noProof/>
          <w:color w:val="808080"/>
          <w:sz w:val="20"/>
          <w:szCs w:val="20"/>
          <w:lang w:val="en-US"/>
        </w:rPr>
        <w:t>(</w:t>
      </w:r>
    </w:p>
    <w:p w:rsidR="00DE54F6" w:rsidRPr="00F45ACC" w:rsidRDefault="00DE54F6" w:rsidP="00DE54F6">
      <w:pPr>
        <w:autoSpaceDE w:val="0"/>
        <w:autoSpaceDN w:val="0"/>
        <w:adjustRightInd w:val="0"/>
        <w:rPr>
          <w:rFonts w:ascii="Courier New" w:hAnsi="Courier New" w:cs="Courier New"/>
          <w:noProof/>
          <w:color w:val="808080"/>
          <w:sz w:val="20"/>
          <w:szCs w:val="20"/>
          <w:lang w:val="en-US"/>
        </w:rPr>
      </w:pPr>
      <w:r w:rsidRPr="00F45ACC">
        <w:rPr>
          <w:rFonts w:ascii="Courier New" w:hAnsi="Courier New" w:cs="Courier New"/>
          <w:noProof/>
          <w:sz w:val="20"/>
          <w:szCs w:val="20"/>
          <w:lang w:val="en-US"/>
        </w:rPr>
        <w:tab/>
        <w:t xml:space="preserve">EmployeeID hierarchyid </w:t>
      </w:r>
      <w:r w:rsidRPr="00F45ACC">
        <w:rPr>
          <w:rFonts w:ascii="Courier New" w:hAnsi="Courier New" w:cs="Courier New"/>
          <w:noProof/>
          <w:color w:val="0000FF"/>
          <w:sz w:val="20"/>
          <w:szCs w:val="20"/>
          <w:lang w:val="en-US"/>
        </w:rPr>
        <w:t>NOT NULL</w:t>
      </w:r>
      <w:r w:rsidRPr="00F45ACC">
        <w:rPr>
          <w:rFonts w:ascii="Courier New" w:hAnsi="Courier New" w:cs="Courier New"/>
          <w:noProof/>
          <w:color w:val="808080"/>
          <w:sz w:val="20"/>
          <w:szCs w:val="20"/>
          <w:lang w:val="en-US"/>
        </w:rPr>
        <w:t>,</w:t>
      </w:r>
    </w:p>
    <w:p w:rsidR="00DE54F6" w:rsidRPr="002003C0" w:rsidRDefault="00DE54F6" w:rsidP="00DE54F6">
      <w:pPr>
        <w:autoSpaceDE w:val="0"/>
        <w:autoSpaceDN w:val="0"/>
        <w:adjustRightInd w:val="0"/>
        <w:ind w:firstLine="708"/>
        <w:rPr>
          <w:rFonts w:ascii="Courier New" w:hAnsi="Courier New" w:cs="Courier New"/>
          <w:noProof/>
          <w:color w:val="808080"/>
          <w:sz w:val="20"/>
          <w:szCs w:val="20"/>
        </w:rPr>
      </w:pPr>
      <w:r w:rsidRPr="002003C0">
        <w:rPr>
          <w:rFonts w:ascii="Courier New" w:hAnsi="Courier New" w:cs="Courier New"/>
          <w:noProof/>
          <w:sz w:val="20"/>
          <w:szCs w:val="20"/>
        </w:rPr>
        <w:t xml:space="preserve">EmployeeName </w:t>
      </w:r>
      <w:r w:rsidRPr="002003C0">
        <w:rPr>
          <w:rFonts w:ascii="Courier New" w:hAnsi="Courier New" w:cs="Courier New"/>
          <w:noProof/>
          <w:color w:val="0000FF"/>
          <w:sz w:val="20"/>
          <w:szCs w:val="20"/>
        </w:rPr>
        <w:t>nvarchar</w:t>
      </w:r>
      <w:r w:rsidRPr="002003C0">
        <w:rPr>
          <w:rFonts w:ascii="Courier New" w:hAnsi="Courier New" w:cs="Courier New"/>
          <w:noProof/>
          <w:color w:val="808080"/>
          <w:sz w:val="20"/>
          <w:szCs w:val="20"/>
        </w:rPr>
        <w:t>(</w:t>
      </w:r>
      <w:r w:rsidRPr="002003C0">
        <w:rPr>
          <w:rFonts w:ascii="Courier New" w:hAnsi="Courier New" w:cs="Courier New"/>
          <w:noProof/>
          <w:sz w:val="20"/>
          <w:szCs w:val="20"/>
        </w:rPr>
        <w:t>50</w:t>
      </w:r>
      <w:r w:rsidRPr="002003C0">
        <w:rPr>
          <w:rFonts w:ascii="Courier New" w:hAnsi="Courier New" w:cs="Courier New"/>
          <w:noProof/>
          <w:color w:val="808080"/>
          <w:sz w:val="20"/>
          <w:szCs w:val="20"/>
        </w:rPr>
        <w:t>)</w:t>
      </w:r>
      <w:r w:rsidRPr="002003C0">
        <w:rPr>
          <w:rFonts w:ascii="Courier New" w:hAnsi="Courier New" w:cs="Courier New"/>
          <w:noProof/>
          <w:sz w:val="20"/>
          <w:szCs w:val="20"/>
        </w:rPr>
        <w:t xml:space="preserve"> </w:t>
      </w:r>
      <w:r w:rsidRPr="002003C0">
        <w:rPr>
          <w:rFonts w:ascii="Courier New" w:hAnsi="Courier New" w:cs="Courier New"/>
          <w:noProof/>
          <w:color w:val="808080"/>
          <w:sz w:val="20"/>
          <w:szCs w:val="20"/>
        </w:rPr>
        <w:t>NOT</w:t>
      </w:r>
      <w:r w:rsidRPr="002003C0">
        <w:rPr>
          <w:rFonts w:ascii="Courier New" w:hAnsi="Courier New" w:cs="Courier New"/>
          <w:noProof/>
          <w:sz w:val="20"/>
          <w:szCs w:val="20"/>
        </w:rPr>
        <w:t xml:space="preserve"> </w:t>
      </w:r>
      <w:r w:rsidRPr="002003C0">
        <w:rPr>
          <w:rFonts w:ascii="Courier New" w:hAnsi="Courier New" w:cs="Courier New"/>
          <w:noProof/>
          <w:color w:val="808080"/>
          <w:sz w:val="20"/>
          <w:szCs w:val="20"/>
        </w:rPr>
        <w:t>NULL</w:t>
      </w:r>
    </w:p>
    <w:p w:rsidR="00DE54F6" w:rsidRDefault="00DE54F6" w:rsidP="00DE54F6">
      <w:pPr>
        <w:rPr>
          <w:rFonts w:ascii="Courier New" w:hAnsi="Courier New" w:cs="Courier New"/>
          <w:noProof/>
          <w:color w:val="808080"/>
          <w:sz w:val="20"/>
          <w:szCs w:val="20"/>
        </w:rPr>
      </w:pPr>
      <w:r>
        <w:rPr>
          <w:rFonts w:ascii="Courier New" w:hAnsi="Courier New" w:cs="Courier New"/>
          <w:noProof/>
          <w:color w:val="808080"/>
          <w:sz w:val="20"/>
          <w:szCs w:val="20"/>
        </w:rPr>
        <w:t>)</w:t>
      </w:r>
    </w:p>
    <w:p w:rsidR="00DE54F6" w:rsidRDefault="00DE54F6" w:rsidP="00DE54F6"/>
    <w:p w:rsidR="00DE54F6" w:rsidRDefault="00DE54F6" w:rsidP="00DE54F6">
      <w:r w:rsidRPr="002003C0">
        <w:t xml:space="preserve">Nous allons remplir cette table avec des données en provenance de la table </w:t>
      </w:r>
      <w:r>
        <w:t>E</w:t>
      </w:r>
      <w:r w:rsidRPr="002003C0">
        <w:t>mployee de la base AdventureWorks.</w:t>
      </w:r>
      <w:r>
        <w:t xml:space="preserve"> Pour ce remplissage, nous allons nous baser sur la CTE décrite plus haut. Pour déterminer la valeur de la racine, nous allons utiliser la fonction GetRoot() du type HierarchyID (à noter que GetRoot, comme les autres fonctions du type HierarchyID, est sensible à la casse) :</w:t>
      </w:r>
    </w:p>
    <w:p w:rsidR="00DE54F6" w:rsidRDefault="00DE54F6" w:rsidP="00DE54F6"/>
    <w:p w:rsidR="00DE54F6" w:rsidRDefault="00DE54F6" w:rsidP="00DE54F6">
      <w:pPr>
        <w:ind w:firstLine="708"/>
      </w:pPr>
      <w:r w:rsidRPr="0019793B">
        <w:rPr>
          <w:rFonts w:ascii="Courier New" w:hAnsi="Courier New" w:cs="Courier New"/>
          <w:noProof/>
          <w:color w:val="0000FF"/>
          <w:sz w:val="20"/>
          <w:szCs w:val="20"/>
        </w:rPr>
        <w:t>hierarchyid</w:t>
      </w:r>
      <w:r w:rsidRPr="0019793B">
        <w:rPr>
          <w:rFonts w:ascii="Courier New" w:hAnsi="Courier New" w:cs="Courier New"/>
          <w:noProof/>
          <w:color w:val="808080"/>
          <w:sz w:val="20"/>
          <w:szCs w:val="20"/>
        </w:rPr>
        <w:t>::</w:t>
      </w:r>
      <w:r w:rsidRPr="0019793B">
        <w:rPr>
          <w:rFonts w:ascii="Courier New" w:hAnsi="Courier New" w:cs="Courier New"/>
          <w:noProof/>
          <w:color w:val="FF3399"/>
          <w:sz w:val="20"/>
          <w:szCs w:val="20"/>
        </w:rPr>
        <w:t>GetRoot</w:t>
      </w:r>
      <w:r w:rsidRPr="0019793B">
        <w:rPr>
          <w:rFonts w:ascii="Courier New" w:hAnsi="Courier New" w:cs="Courier New"/>
          <w:noProof/>
          <w:color w:val="808080"/>
          <w:sz w:val="20"/>
          <w:szCs w:val="20"/>
        </w:rPr>
        <w:t>()</w:t>
      </w:r>
    </w:p>
    <w:p w:rsidR="00DE54F6" w:rsidRDefault="00DE54F6" w:rsidP="00DE54F6"/>
    <w:p w:rsidR="00DE54F6" w:rsidRDefault="00DE54F6" w:rsidP="00DE54F6">
      <w:r>
        <w:t>Pour déterminer la valeur des nœuds enfants, à chaque récursion nous utiliserons la fonction GetDescendant du nœud parent :</w:t>
      </w:r>
    </w:p>
    <w:p w:rsidR="00DE54F6" w:rsidRDefault="00DE54F6" w:rsidP="00DE54F6"/>
    <w:p w:rsidR="00DE54F6" w:rsidRPr="00F45ACC" w:rsidRDefault="00DE54F6" w:rsidP="00DE54F6">
      <w:pPr>
        <w:ind w:firstLine="708"/>
      </w:pPr>
      <w:r w:rsidRPr="00F45ACC">
        <w:rPr>
          <w:rFonts w:ascii="Courier New" w:hAnsi="Courier New" w:cs="Courier New"/>
          <w:noProof/>
          <w:sz w:val="20"/>
          <w:szCs w:val="20"/>
        </w:rPr>
        <w:t>Parent.Node</w:t>
      </w:r>
      <w:r w:rsidRPr="00F45ACC">
        <w:rPr>
          <w:rFonts w:ascii="Courier New" w:hAnsi="Courier New" w:cs="Courier New"/>
          <w:noProof/>
          <w:color w:val="808080"/>
          <w:sz w:val="20"/>
          <w:szCs w:val="20"/>
        </w:rPr>
        <w:t>.</w:t>
      </w:r>
      <w:r w:rsidRPr="00F45ACC">
        <w:rPr>
          <w:rFonts w:ascii="Courier New" w:hAnsi="Courier New" w:cs="Courier New"/>
          <w:noProof/>
          <w:color w:val="FF3399"/>
          <w:sz w:val="20"/>
          <w:szCs w:val="20"/>
        </w:rPr>
        <w:t>GetDescendant</w:t>
      </w:r>
      <w:r w:rsidRPr="00F45ACC">
        <w:rPr>
          <w:rFonts w:ascii="Courier New" w:hAnsi="Courier New" w:cs="Courier New"/>
          <w:noProof/>
          <w:color w:val="808080"/>
          <w:sz w:val="20"/>
          <w:szCs w:val="20"/>
        </w:rPr>
        <w:t>(null,</w:t>
      </w:r>
      <w:r w:rsidRPr="00F45ACC">
        <w:rPr>
          <w:rFonts w:ascii="Courier New" w:hAnsi="Courier New" w:cs="Courier New"/>
          <w:noProof/>
          <w:sz w:val="20"/>
          <w:szCs w:val="20"/>
        </w:rPr>
        <w:t xml:space="preserve"> </w:t>
      </w:r>
      <w:r w:rsidRPr="00F45ACC">
        <w:rPr>
          <w:rFonts w:ascii="Courier New" w:hAnsi="Courier New" w:cs="Courier New"/>
          <w:noProof/>
          <w:color w:val="808080"/>
          <w:sz w:val="20"/>
          <w:szCs w:val="20"/>
        </w:rPr>
        <w:t>null)</w:t>
      </w:r>
    </w:p>
    <w:p w:rsidR="00DE54F6" w:rsidRDefault="00DE54F6" w:rsidP="00DE54F6"/>
    <w:p w:rsidR="00DE54F6" w:rsidRDefault="00DE54F6" w:rsidP="00DE54F6">
      <w:r>
        <w:t>Les paramètres de cette fonction permettent de placer le nœud enfant à une certaine position parmi les autres nœuds enfants (siblings).</w:t>
      </w:r>
    </w:p>
    <w:p w:rsidR="00DE54F6" w:rsidRDefault="00DE54F6" w:rsidP="00DE54F6">
      <w:r>
        <w:t>La CTE modifiée donne ce script T-SQL qui va copier la hiérarchie de la table Employee à la nouvelle table Organization bénéficiant du nouveau type.</w:t>
      </w:r>
    </w:p>
    <w:p w:rsidR="00DE54F6" w:rsidRDefault="00DE54F6" w:rsidP="00DE54F6"/>
    <w:p w:rsidR="00DE54F6" w:rsidRDefault="00DE54F6" w:rsidP="00DE54F6"/>
    <w:p w:rsidR="00DE54F6" w:rsidRPr="0019793B" w:rsidRDefault="00DE54F6" w:rsidP="00DE54F6">
      <w:pPr>
        <w:autoSpaceDE w:val="0"/>
        <w:autoSpaceDN w:val="0"/>
        <w:adjustRightInd w:val="0"/>
        <w:jc w:val="left"/>
        <w:rPr>
          <w:rFonts w:ascii="Courier New" w:hAnsi="Courier New" w:cs="Courier New"/>
          <w:noProof/>
          <w:color w:val="808080"/>
          <w:sz w:val="20"/>
          <w:szCs w:val="20"/>
          <w:lang w:val="en-US"/>
        </w:rPr>
      </w:pPr>
      <w:r w:rsidRPr="0019793B">
        <w:rPr>
          <w:rFonts w:ascii="Courier New" w:hAnsi="Courier New" w:cs="Courier New"/>
          <w:noProof/>
          <w:color w:val="0000FF"/>
          <w:sz w:val="20"/>
          <w:szCs w:val="20"/>
          <w:lang w:val="en-US"/>
        </w:rPr>
        <w:t>WITH</w:t>
      </w:r>
      <w:r w:rsidRPr="0019793B">
        <w:rPr>
          <w:rFonts w:ascii="Courier New" w:hAnsi="Courier New" w:cs="Courier New"/>
          <w:noProof/>
          <w:sz w:val="20"/>
          <w:szCs w:val="20"/>
          <w:lang w:val="en-US"/>
        </w:rPr>
        <w:t xml:space="preserve"> UpperHierarchy</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EmpId</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 xml:space="preserve"> LastName</w:t>
      </w:r>
      <w:r w:rsidRPr="0019793B">
        <w:rPr>
          <w:rFonts w:ascii="Courier New" w:hAnsi="Courier New" w:cs="Courier New"/>
          <w:noProof/>
          <w:color w:val="808080"/>
          <w:sz w:val="20"/>
          <w:szCs w:val="20"/>
          <w:lang w:val="en-US"/>
        </w:rPr>
        <w:t>,</w:t>
      </w:r>
      <w:r>
        <w:rPr>
          <w:rFonts w:ascii="Courier New" w:hAnsi="Courier New" w:cs="Courier New"/>
          <w:noProof/>
          <w:sz w:val="20"/>
          <w:szCs w:val="20"/>
          <w:lang w:val="en-US"/>
        </w:rPr>
        <w:t xml:space="preserve"> </w:t>
      </w:r>
      <w:r w:rsidRPr="0019793B">
        <w:rPr>
          <w:rFonts w:ascii="Courier New" w:hAnsi="Courier New" w:cs="Courier New"/>
          <w:noProof/>
          <w:sz w:val="20"/>
          <w:szCs w:val="20"/>
          <w:lang w:val="en-US"/>
        </w:rPr>
        <w:t>Node</w:t>
      </w:r>
      <w:r w:rsidRPr="0019793B">
        <w:rPr>
          <w:rFonts w:ascii="Courier New" w:hAnsi="Courier New" w:cs="Courier New"/>
          <w:noProof/>
          <w:color w:val="808080"/>
          <w:sz w:val="20"/>
          <w:szCs w:val="20"/>
          <w:lang w:val="en-US"/>
        </w:rPr>
        <w:t>)</w:t>
      </w:r>
    </w:p>
    <w:p w:rsidR="00DE54F6" w:rsidRPr="0019793B" w:rsidRDefault="00DE54F6" w:rsidP="00DE54F6">
      <w:pPr>
        <w:autoSpaceDE w:val="0"/>
        <w:autoSpaceDN w:val="0"/>
        <w:adjustRightInd w:val="0"/>
        <w:jc w:val="left"/>
        <w:rPr>
          <w:rFonts w:ascii="Courier New" w:hAnsi="Courier New" w:cs="Courier New"/>
          <w:noProof/>
          <w:color w:val="0000FF"/>
          <w:sz w:val="20"/>
          <w:szCs w:val="20"/>
          <w:lang w:val="en-US"/>
        </w:rPr>
      </w:pPr>
      <w:r w:rsidRPr="0019793B">
        <w:rPr>
          <w:rFonts w:ascii="Courier New" w:hAnsi="Courier New" w:cs="Courier New"/>
          <w:noProof/>
          <w:color w:val="0000FF"/>
          <w:sz w:val="20"/>
          <w:szCs w:val="20"/>
          <w:lang w:val="en-US"/>
        </w:rPr>
        <w:t>AS</w:t>
      </w:r>
    </w:p>
    <w:p w:rsidR="00DE54F6" w:rsidRPr="0019793B" w:rsidRDefault="00DE54F6" w:rsidP="00DE54F6">
      <w:pPr>
        <w:autoSpaceDE w:val="0"/>
        <w:autoSpaceDN w:val="0"/>
        <w:adjustRightInd w:val="0"/>
        <w:jc w:val="left"/>
        <w:rPr>
          <w:rFonts w:ascii="Courier New" w:hAnsi="Courier New" w:cs="Courier New"/>
          <w:noProof/>
          <w:color w:val="808080"/>
          <w:sz w:val="20"/>
          <w:szCs w:val="20"/>
          <w:lang w:val="en-US"/>
        </w:rPr>
      </w:pPr>
      <w:r w:rsidRPr="0019793B">
        <w:rPr>
          <w:rFonts w:ascii="Courier New" w:hAnsi="Courier New" w:cs="Courier New"/>
          <w:noProof/>
          <w:color w:val="808080"/>
          <w:sz w:val="20"/>
          <w:szCs w:val="20"/>
          <w:lang w:val="en-US"/>
        </w:rPr>
        <w:t>(</w:t>
      </w:r>
    </w:p>
    <w:p w:rsidR="00DE54F6" w:rsidRPr="0019793B" w:rsidRDefault="00DE54F6" w:rsidP="00DE54F6">
      <w:pPr>
        <w:autoSpaceDE w:val="0"/>
        <w:autoSpaceDN w:val="0"/>
        <w:adjustRightInd w:val="0"/>
        <w:jc w:val="left"/>
        <w:rPr>
          <w:rFonts w:ascii="Courier New" w:hAnsi="Courier New" w:cs="Courier New"/>
          <w:noProof/>
          <w:color w:val="808080"/>
          <w:sz w:val="20"/>
          <w:szCs w:val="20"/>
          <w:lang w:val="en-US"/>
        </w:rPr>
      </w:pPr>
      <w:r w:rsidRPr="0019793B">
        <w:rPr>
          <w:rFonts w:ascii="Courier New" w:hAnsi="Courier New" w:cs="Courier New"/>
          <w:noProof/>
          <w:sz w:val="20"/>
          <w:szCs w:val="20"/>
          <w:lang w:val="en-US"/>
        </w:rPr>
        <w:t xml:space="preserve">    </w:t>
      </w:r>
      <w:r w:rsidRPr="0019793B">
        <w:rPr>
          <w:rFonts w:ascii="Courier New" w:hAnsi="Courier New" w:cs="Courier New"/>
          <w:noProof/>
          <w:color w:val="0000FF"/>
          <w:sz w:val="20"/>
          <w:szCs w:val="20"/>
          <w:lang w:val="en-US"/>
        </w:rPr>
        <w:t>SELECT</w:t>
      </w:r>
      <w:r w:rsidRPr="0019793B">
        <w:rPr>
          <w:rFonts w:ascii="Courier New" w:hAnsi="Courier New" w:cs="Courier New"/>
          <w:noProof/>
          <w:sz w:val="20"/>
          <w:szCs w:val="20"/>
          <w:lang w:val="en-US"/>
        </w:rPr>
        <w:t xml:space="preserve"> EmployeeId</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 xml:space="preserve"> LoginId</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 xml:space="preserve"> </w:t>
      </w:r>
      <w:r w:rsidRPr="0019793B">
        <w:rPr>
          <w:rFonts w:ascii="Courier New" w:hAnsi="Courier New" w:cs="Courier New"/>
          <w:noProof/>
          <w:color w:val="0000FF"/>
          <w:sz w:val="20"/>
          <w:szCs w:val="20"/>
          <w:lang w:val="en-US"/>
        </w:rPr>
        <w:t>hierarchyid</w:t>
      </w:r>
      <w:r w:rsidRPr="0019793B">
        <w:rPr>
          <w:rFonts w:ascii="Courier New" w:hAnsi="Courier New" w:cs="Courier New"/>
          <w:noProof/>
          <w:color w:val="808080"/>
          <w:sz w:val="20"/>
          <w:szCs w:val="20"/>
          <w:lang w:val="en-US"/>
        </w:rPr>
        <w:t>::</w:t>
      </w:r>
      <w:r w:rsidRPr="0019793B">
        <w:rPr>
          <w:rFonts w:ascii="Courier New" w:hAnsi="Courier New" w:cs="Courier New"/>
          <w:noProof/>
          <w:color w:val="FF3399"/>
          <w:sz w:val="20"/>
          <w:szCs w:val="20"/>
          <w:lang w:val="en-US"/>
        </w:rPr>
        <w:t>GetRoot</w:t>
      </w:r>
      <w:r w:rsidRPr="0019793B">
        <w:rPr>
          <w:rFonts w:ascii="Courier New" w:hAnsi="Courier New" w:cs="Courier New"/>
          <w:noProof/>
          <w:color w:val="808080"/>
          <w:sz w:val="20"/>
          <w:szCs w:val="20"/>
          <w:lang w:val="en-US"/>
        </w:rPr>
        <w:t>()</w:t>
      </w:r>
    </w:p>
    <w:p w:rsidR="00DE54F6" w:rsidRPr="0019793B" w:rsidRDefault="00DE54F6" w:rsidP="00DE54F6">
      <w:pPr>
        <w:autoSpaceDE w:val="0"/>
        <w:autoSpaceDN w:val="0"/>
        <w:adjustRightInd w:val="0"/>
        <w:jc w:val="left"/>
        <w:rPr>
          <w:rFonts w:ascii="Courier New" w:hAnsi="Courier New" w:cs="Courier New"/>
          <w:noProof/>
          <w:sz w:val="20"/>
          <w:szCs w:val="20"/>
          <w:lang w:val="en-US"/>
        </w:rPr>
      </w:pPr>
      <w:r w:rsidRPr="0019793B">
        <w:rPr>
          <w:rFonts w:ascii="Courier New" w:hAnsi="Courier New" w:cs="Courier New"/>
          <w:noProof/>
          <w:sz w:val="20"/>
          <w:szCs w:val="20"/>
          <w:lang w:val="en-US"/>
        </w:rPr>
        <w:t xml:space="preserve">    </w:t>
      </w:r>
      <w:r w:rsidRPr="0019793B">
        <w:rPr>
          <w:rFonts w:ascii="Courier New" w:hAnsi="Courier New" w:cs="Courier New"/>
          <w:noProof/>
          <w:color w:val="0000FF"/>
          <w:sz w:val="20"/>
          <w:szCs w:val="20"/>
          <w:lang w:val="en-US"/>
        </w:rPr>
        <w:t>FROM</w:t>
      </w:r>
      <w:r w:rsidRPr="0019793B">
        <w:rPr>
          <w:rFonts w:ascii="Courier New" w:hAnsi="Courier New" w:cs="Courier New"/>
          <w:noProof/>
          <w:sz w:val="20"/>
          <w:szCs w:val="20"/>
          <w:lang w:val="en-US"/>
        </w:rPr>
        <w:t xml:space="preserve"> HumanResources</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Employee</w:t>
      </w:r>
    </w:p>
    <w:p w:rsidR="00DE54F6" w:rsidRPr="0019793B" w:rsidRDefault="00DE54F6" w:rsidP="00DE54F6">
      <w:pPr>
        <w:autoSpaceDE w:val="0"/>
        <w:autoSpaceDN w:val="0"/>
        <w:adjustRightInd w:val="0"/>
        <w:jc w:val="left"/>
        <w:rPr>
          <w:rFonts w:ascii="Courier New" w:hAnsi="Courier New" w:cs="Courier New"/>
          <w:noProof/>
          <w:color w:val="808080"/>
          <w:sz w:val="20"/>
          <w:szCs w:val="20"/>
          <w:lang w:val="en-US"/>
        </w:rPr>
      </w:pPr>
      <w:r w:rsidRPr="0019793B">
        <w:rPr>
          <w:rFonts w:ascii="Courier New" w:hAnsi="Courier New" w:cs="Courier New"/>
          <w:noProof/>
          <w:sz w:val="20"/>
          <w:szCs w:val="20"/>
          <w:lang w:val="en-US"/>
        </w:rPr>
        <w:tab/>
      </w:r>
      <w:r w:rsidRPr="0019793B">
        <w:rPr>
          <w:rFonts w:ascii="Courier New" w:hAnsi="Courier New" w:cs="Courier New"/>
          <w:noProof/>
          <w:color w:val="0000FF"/>
          <w:sz w:val="20"/>
          <w:szCs w:val="20"/>
          <w:lang w:val="en-US"/>
        </w:rPr>
        <w:t>WHERE</w:t>
      </w:r>
      <w:r w:rsidRPr="0019793B">
        <w:rPr>
          <w:rFonts w:ascii="Courier New" w:hAnsi="Courier New" w:cs="Courier New"/>
          <w:noProof/>
          <w:sz w:val="20"/>
          <w:szCs w:val="20"/>
          <w:lang w:val="en-US"/>
        </w:rPr>
        <w:t xml:space="preserve"> ManagerId </w:t>
      </w:r>
      <w:r w:rsidRPr="0019793B">
        <w:rPr>
          <w:rFonts w:ascii="Courier New" w:hAnsi="Courier New" w:cs="Courier New"/>
          <w:noProof/>
          <w:color w:val="808080"/>
          <w:sz w:val="20"/>
          <w:szCs w:val="20"/>
          <w:lang w:val="en-US"/>
        </w:rPr>
        <w:t>is</w:t>
      </w:r>
      <w:r w:rsidRPr="0019793B">
        <w:rPr>
          <w:rFonts w:ascii="Courier New" w:hAnsi="Courier New" w:cs="Courier New"/>
          <w:noProof/>
          <w:sz w:val="20"/>
          <w:szCs w:val="20"/>
          <w:lang w:val="en-US"/>
        </w:rPr>
        <w:t xml:space="preserve"> </w:t>
      </w:r>
      <w:r w:rsidRPr="0019793B">
        <w:rPr>
          <w:rFonts w:ascii="Courier New" w:hAnsi="Courier New" w:cs="Courier New"/>
          <w:noProof/>
          <w:color w:val="808080"/>
          <w:sz w:val="20"/>
          <w:szCs w:val="20"/>
          <w:lang w:val="en-US"/>
        </w:rPr>
        <w:t>Null</w:t>
      </w:r>
    </w:p>
    <w:p w:rsidR="00DE54F6" w:rsidRPr="0019793B" w:rsidRDefault="00DE54F6" w:rsidP="00DE54F6">
      <w:pPr>
        <w:autoSpaceDE w:val="0"/>
        <w:autoSpaceDN w:val="0"/>
        <w:adjustRightInd w:val="0"/>
        <w:jc w:val="left"/>
        <w:rPr>
          <w:rFonts w:ascii="Courier New" w:hAnsi="Courier New" w:cs="Courier New"/>
          <w:noProof/>
          <w:color w:val="0000FF"/>
          <w:sz w:val="20"/>
          <w:szCs w:val="20"/>
          <w:lang w:val="en-US"/>
        </w:rPr>
      </w:pPr>
      <w:r w:rsidRPr="0019793B">
        <w:rPr>
          <w:rFonts w:ascii="Courier New" w:hAnsi="Courier New" w:cs="Courier New"/>
          <w:noProof/>
          <w:sz w:val="20"/>
          <w:szCs w:val="20"/>
          <w:lang w:val="en-US"/>
        </w:rPr>
        <w:t xml:space="preserve">    </w:t>
      </w:r>
      <w:r w:rsidRPr="0019793B">
        <w:rPr>
          <w:rFonts w:ascii="Courier New" w:hAnsi="Courier New" w:cs="Courier New"/>
          <w:noProof/>
          <w:color w:val="0000FF"/>
          <w:sz w:val="20"/>
          <w:szCs w:val="20"/>
          <w:lang w:val="en-US"/>
        </w:rPr>
        <w:t>UNION ALL</w:t>
      </w:r>
    </w:p>
    <w:p w:rsidR="00DE54F6" w:rsidRPr="0019793B" w:rsidRDefault="00DE54F6" w:rsidP="00DE54F6">
      <w:pPr>
        <w:autoSpaceDE w:val="0"/>
        <w:autoSpaceDN w:val="0"/>
        <w:adjustRightInd w:val="0"/>
        <w:jc w:val="left"/>
        <w:rPr>
          <w:rFonts w:ascii="Courier New" w:hAnsi="Courier New" w:cs="Courier New"/>
          <w:noProof/>
          <w:color w:val="808080"/>
          <w:sz w:val="20"/>
          <w:szCs w:val="20"/>
          <w:lang w:val="en-US"/>
        </w:rPr>
      </w:pPr>
      <w:r w:rsidRPr="0019793B">
        <w:rPr>
          <w:rFonts w:ascii="Courier New" w:hAnsi="Courier New" w:cs="Courier New"/>
          <w:noProof/>
          <w:sz w:val="20"/>
          <w:szCs w:val="20"/>
          <w:lang w:val="en-US"/>
        </w:rPr>
        <w:t xml:space="preserve">    </w:t>
      </w:r>
      <w:r w:rsidRPr="0019793B">
        <w:rPr>
          <w:rFonts w:ascii="Courier New" w:hAnsi="Courier New" w:cs="Courier New"/>
          <w:noProof/>
          <w:color w:val="0000FF"/>
          <w:sz w:val="20"/>
          <w:szCs w:val="20"/>
          <w:lang w:val="en-US"/>
        </w:rPr>
        <w:t>SELECT</w:t>
      </w:r>
      <w:r w:rsidRPr="0019793B">
        <w:rPr>
          <w:rFonts w:ascii="Courier New" w:hAnsi="Courier New" w:cs="Courier New"/>
          <w:noProof/>
          <w:sz w:val="20"/>
          <w:szCs w:val="20"/>
          <w:lang w:val="en-US"/>
        </w:rPr>
        <w:t xml:space="preserve"> Sub</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EmployeeId</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 xml:space="preserve"> Sub</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LoginId</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 xml:space="preserve"> </w:t>
      </w:r>
      <w:r>
        <w:rPr>
          <w:rFonts w:ascii="Courier New" w:hAnsi="Courier New" w:cs="Courier New"/>
          <w:noProof/>
          <w:sz w:val="20"/>
          <w:szCs w:val="20"/>
          <w:lang w:val="en-US"/>
        </w:rPr>
        <w:t>Parent.</w:t>
      </w:r>
      <w:r w:rsidRPr="0019793B">
        <w:rPr>
          <w:rFonts w:ascii="Courier New" w:hAnsi="Courier New" w:cs="Courier New"/>
          <w:noProof/>
          <w:sz w:val="20"/>
          <w:szCs w:val="20"/>
          <w:lang w:val="en-US"/>
        </w:rPr>
        <w:t>Node</w:t>
      </w:r>
      <w:r w:rsidRPr="0019793B">
        <w:rPr>
          <w:rFonts w:ascii="Courier New" w:hAnsi="Courier New" w:cs="Courier New"/>
          <w:noProof/>
          <w:color w:val="808080"/>
          <w:sz w:val="20"/>
          <w:szCs w:val="20"/>
          <w:lang w:val="en-US"/>
        </w:rPr>
        <w:t>.</w:t>
      </w:r>
      <w:r w:rsidRPr="0019793B">
        <w:rPr>
          <w:rFonts w:ascii="Courier New" w:hAnsi="Courier New" w:cs="Courier New"/>
          <w:noProof/>
          <w:color w:val="FF3399"/>
          <w:sz w:val="20"/>
          <w:szCs w:val="20"/>
          <w:lang w:val="en-US"/>
        </w:rPr>
        <w:t>GetDescendant</w:t>
      </w:r>
      <w:r w:rsidRPr="0019793B">
        <w:rPr>
          <w:rFonts w:ascii="Courier New" w:hAnsi="Courier New" w:cs="Courier New"/>
          <w:noProof/>
          <w:color w:val="808080"/>
          <w:sz w:val="20"/>
          <w:szCs w:val="20"/>
          <w:lang w:val="en-US"/>
        </w:rPr>
        <w:t>(null,</w:t>
      </w:r>
      <w:r w:rsidRPr="0019793B">
        <w:rPr>
          <w:rFonts w:ascii="Courier New" w:hAnsi="Courier New" w:cs="Courier New"/>
          <w:noProof/>
          <w:sz w:val="20"/>
          <w:szCs w:val="20"/>
          <w:lang w:val="en-US"/>
        </w:rPr>
        <w:t xml:space="preserve"> </w:t>
      </w:r>
      <w:r w:rsidRPr="0019793B">
        <w:rPr>
          <w:rFonts w:ascii="Courier New" w:hAnsi="Courier New" w:cs="Courier New"/>
          <w:noProof/>
          <w:color w:val="808080"/>
          <w:sz w:val="20"/>
          <w:szCs w:val="20"/>
          <w:lang w:val="en-US"/>
        </w:rPr>
        <w:t>null)</w:t>
      </w:r>
    </w:p>
    <w:p w:rsidR="00DE54F6" w:rsidRPr="0019793B" w:rsidRDefault="00DE54F6" w:rsidP="00DE54F6">
      <w:pPr>
        <w:autoSpaceDE w:val="0"/>
        <w:autoSpaceDN w:val="0"/>
        <w:adjustRightInd w:val="0"/>
        <w:jc w:val="left"/>
        <w:rPr>
          <w:rFonts w:ascii="Courier New" w:hAnsi="Courier New" w:cs="Courier New"/>
          <w:noProof/>
          <w:sz w:val="20"/>
          <w:szCs w:val="20"/>
          <w:lang w:val="en-US"/>
        </w:rPr>
      </w:pPr>
      <w:r w:rsidRPr="0019793B">
        <w:rPr>
          <w:rFonts w:ascii="Courier New" w:hAnsi="Courier New" w:cs="Courier New"/>
          <w:noProof/>
          <w:sz w:val="20"/>
          <w:szCs w:val="20"/>
          <w:lang w:val="en-US"/>
        </w:rPr>
        <w:t xml:space="preserve">    </w:t>
      </w:r>
      <w:r w:rsidRPr="0019793B">
        <w:rPr>
          <w:rFonts w:ascii="Courier New" w:hAnsi="Courier New" w:cs="Courier New"/>
          <w:noProof/>
          <w:color w:val="0000FF"/>
          <w:sz w:val="20"/>
          <w:szCs w:val="20"/>
          <w:lang w:val="en-US"/>
        </w:rPr>
        <w:t>FROM</w:t>
      </w:r>
      <w:r w:rsidRPr="0019793B">
        <w:rPr>
          <w:rFonts w:ascii="Courier New" w:hAnsi="Courier New" w:cs="Courier New"/>
          <w:noProof/>
          <w:sz w:val="20"/>
          <w:szCs w:val="20"/>
          <w:lang w:val="en-US"/>
        </w:rPr>
        <w:t xml:space="preserve"> HumanResources</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 xml:space="preserve">Employee </w:t>
      </w:r>
      <w:r w:rsidRPr="0019793B">
        <w:rPr>
          <w:rFonts w:ascii="Courier New" w:hAnsi="Courier New" w:cs="Courier New"/>
          <w:noProof/>
          <w:color w:val="0000FF"/>
          <w:sz w:val="20"/>
          <w:szCs w:val="20"/>
          <w:lang w:val="en-US"/>
        </w:rPr>
        <w:t>AS</w:t>
      </w:r>
      <w:r w:rsidRPr="0019793B">
        <w:rPr>
          <w:rFonts w:ascii="Courier New" w:hAnsi="Courier New" w:cs="Courier New"/>
          <w:noProof/>
          <w:sz w:val="20"/>
          <w:szCs w:val="20"/>
          <w:lang w:val="en-US"/>
        </w:rPr>
        <w:t xml:space="preserve"> Sub</w:t>
      </w:r>
    </w:p>
    <w:p w:rsidR="00DE54F6" w:rsidRPr="0019793B" w:rsidRDefault="00DE54F6" w:rsidP="00DE54F6">
      <w:pPr>
        <w:autoSpaceDE w:val="0"/>
        <w:autoSpaceDN w:val="0"/>
        <w:adjustRightInd w:val="0"/>
        <w:jc w:val="left"/>
        <w:rPr>
          <w:rFonts w:ascii="Courier New" w:hAnsi="Courier New" w:cs="Courier New"/>
          <w:noProof/>
          <w:sz w:val="20"/>
          <w:szCs w:val="20"/>
          <w:lang w:val="en-US"/>
        </w:rPr>
      </w:pPr>
      <w:r w:rsidRPr="0019793B">
        <w:rPr>
          <w:rFonts w:ascii="Courier New" w:hAnsi="Courier New" w:cs="Courier New"/>
          <w:noProof/>
          <w:sz w:val="20"/>
          <w:szCs w:val="20"/>
          <w:lang w:val="en-US"/>
        </w:rPr>
        <w:tab/>
      </w:r>
      <w:r w:rsidRPr="0019793B">
        <w:rPr>
          <w:rFonts w:ascii="Courier New" w:hAnsi="Courier New" w:cs="Courier New"/>
          <w:noProof/>
          <w:sz w:val="20"/>
          <w:szCs w:val="20"/>
          <w:lang w:val="en-US"/>
        </w:rPr>
        <w:tab/>
      </w:r>
      <w:r w:rsidRPr="0019793B">
        <w:rPr>
          <w:rFonts w:ascii="Courier New" w:hAnsi="Courier New" w:cs="Courier New"/>
          <w:noProof/>
          <w:color w:val="808080"/>
          <w:sz w:val="20"/>
          <w:szCs w:val="20"/>
          <w:lang w:val="en-US"/>
        </w:rPr>
        <w:t>INNER</w:t>
      </w:r>
      <w:r w:rsidRPr="0019793B">
        <w:rPr>
          <w:rFonts w:ascii="Courier New" w:hAnsi="Courier New" w:cs="Courier New"/>
          <w:noProof/>
          <w:sz w:val="20"/>
          <w:szCs w:val="20"/>
          <w:lang w:val="en-US"/>
        </w:rPr>
        <w:t xml:space="preserve"> </w:t>
      </w:r>
      <w:r w:rsidRPr="0019793B">
        <w:rPr>
          <w:rFonts w:ascii="Courier New" w:hAnsi="Courier New" w:cs="Courier New"/>
          <w:noProof/>
          <w:color w:val="808080"/>
          <w:sz w:val="20"/>
          <w:szCs w:val="20"/>
          <w:lang w:val="en-US"/>
        </w:rPr>
        <w:t>JOIN</w:t>
      </w:r>
      <w:r w:rsidRPr="0019793B">
        <w:rPr>
          <w:rFonts w:ascii="Courier New" w:hAnsi="Courier New" w:cs="Courier New"/>
          <w:noProof/>
          <w:sz w:val="20"/>
          <w:szCs w:val="20"/>
          <w:lang w:val="en-US"/>
        </w:rPr>
        <w:t xml:space="preserve"> UpperHierarchy </w:t>
      </w:r>
      <w:r w:rsidRPr="0019793B">
        <w:rPr>
          <w:rFonts w:ascii="Courier New" w:hAnsi="Courier New" w:cs="Courier New"/>
          <w:noProof/>
          <w:color w:val="0000FF"/>
          <w:sz w:val="20"/>
          <w:szCs w:val="20"/>
          <w:lang w:val="en-US"/>
        </w:rPr>
        <w:t>AS</w:t>
      </w:r>
      <w:r w:rsidRPr="0019793B">
        <w:rPr>
          <w:rFonts w:ascii="Courier New" w:hAnsi="Courier New" w:cs="Courier New"/>
          <w:noProof/>
          <w:sz w:val="20"/>
          <w:szCs w:val="20"/>
          <w:lang w:val="en-US"/>
        </w:rPr>
        <w:t xml:space="preserve"> Parent</w:t>
      </w:r>
    </w:p>
    <w:p w:rsidR="00DE54F6" w:rsidRPr="0019793B" w:rsidRDefault="00DE54F6" w:rsidP="00DE54F6">
      <w:pPr>
        <w:autoSpaceDE w:val="0"/>
        <w:autoSpaceDN w:val="0"/>
        <w:adjustRightInd w:val="0"/>
        <w:jc w:val="left"/>
        <w:rPr>
          <w:rFonts w:ascii="Courier New" w:hAnsi="Courier New" w:cs="Courier New"/>
          <w:noProof/>
          <w:sz w:val="20"/>
          <w:szCs w:val="20"/>
          <w:lang w:val="en-US"/>
        </w:rPr>
      </w:pPr>
      <w:r w:rsidRPr="0019793B">
        <w:rPr>
          <w:rFonts w:ascii="Courier New" w:hAnsi="Courier New" w:cs="Courier New"/>
          <w:noProof/>
          <w:sz w:val="20"/>
          <w:szCs w:val="20"/>
          <w:lang w:val="en-US"/>
        </w:rPr>
        <w:tab/>
      </w:r>
      <w:r w:rsidRPr="0019793B">
        <w:rPr>
          <w:rFonts w:ascii="Courier New" w:hAnsi="Courier New" w:cs="Courier New"/>
          <w:noProof/>
          <w:sz w:val="20"/>
          <w:szCs w:val="20"/>
          <w:lang w:val="en-US"/>
        </w:rPr>
        <w:tab/>
      </w:r>
      <w:r w:rsidRPr="0019793B">
        <w:rPr>
          <w:rFonts w:ascii="Courier New" w:hAnsi="Courier New" w:cs="Courier New"/>
          <w:noProof/>
          <w:sz w:val="20"/>
          <w:szCs w:val="20"/>
          <w:lang w:val="en-US"/>
        </w:rPr>
        <w:tab/>
      </w:r>
      <w:r w:rsidRPr="0019793B">
        <w:rPr>
          <w:rFonts w:ascii="Courier New" w:hAnsi="Courier New" w:cs="Courier New"/>
          <w:noProof/>
          <w:color w:val="0000FF"/>
          <w:sz w:val="20"/>
          <w:szCs w:val="20"/>
          <w:lang w:val="en-US"/>
        </w:rPr>
        <w:t>ON</w:t>
      </w:r>
      <w:r w:rsidRPr="0019793B">
        <w:rPr>
          <w:rFonts w:ascii="Courier New" w:hAnsi="Courier New" w:cs="Courier New"/>
          <w:noProof/>
          <w:sz w:val="20"/>
          <w:szCs w:val="20"/>
          <w:lang w:val="en-US"/>
        </w:rPr>
        <w:t xml:space="preserve"> Sub</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 xml:space="preserve">ManagerId </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 xml:space="preserve"> Parent</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EmpId</w:t>
      </w:r>
    </w:p>
    <w:p w:rsidR="00DE54F6" w:rsidRPr="0019793B" w:rsidRDefault="00DE54F6" w:rsidP="00DE54F6">
      <w:pPr>
        <w:autoSpaceDE w:val="0"/>
        <w:autoSpaceDN w:val="0"/>
        <w:adjustRightInd w:val="0"/>
        <w:jc w:val="left"/>
        <w:rPr>
          <w:rFonts w:ascii="Courier New" w:hAnsi="Courier New" w:cs="Courier New"/>
          <w:noProof/>
          <w:color w:val="808080"/>
          <w:sz w:val="20"/>
          <w:szCs w:val="20"/>
          <w:lang w:val="en-US"/>
        </w:rPr>
      </w:pPr>
      <w:r w:rsidRPr="0019793B">
        <w:rPr>
          <w:rFonts w:ascii="Courier New" w:hAnsi="Courier New" w:cs="Courier New"/>
          <w:noProof/>
          <w:color w:val="808080"/>
          <w:sz w:val="20"/>
          <w:szCs w:val="20"/>
          <w:lang w:val="en-US"/>
        </w:rPr>
        <w:t>)</w:t>
      </w:r>
    </w:p>
    <w:p w:rsidR="00DE54F6" w:rsidRPr="0019793B" w:rsidRDefault="00DE54F6" w:rsidP="00DE54F6">
      <w:pPr>
        <w:autoSpaceDE w:val="0"/>
        <w:autoSpaceDN w:val="0"/>
        <w:adjustRightInd w:val="0"/>
        <w:jc w:val="left"/>
        <w:rPr>
          <w:rFonts w:ascii="Courier New" w:hAnsi="Courier New" w:cs="Courier New"/>
          <w:noProof/>
          <w:color w:val="808080"/>
          <w:sz w:val="20"/>
          <w:szCs w:val="20"/>
          <w:lang w:val="en-US"/>
        </w:rPr>
      </w:pPr>
      <w:r w:rsidRPr="0019793B">
        <w:rPr>
          <w:rFonts w:ascii="Courier New" w:hAnsi="Courier New" w:cs="Courier New"/>
          <w:noProof/>
          <w:color w:val="0000FF"/>
          <w:sz w:val="20"/>
          <w:szCs w:val="20"/>
          <w:lang w:val="en-US"/>
        </w:rPr>
        <w:t>Insert</w:t>
      </w:r>
      <w:r w:rsidRPr="0019793B">
        <w:rPr>
          <w:rFonts w:ascii="Courier New" w:hAnsi="Courier New" w:cs="Courier New"/>
          <w:noProof/>
          <w:sz w:val="20"/>
          <w:szCs w:val="20"/>
          <w:lang w:val="en-US"/>
        </w:rPr>
        <w:t xml:space="preserve"> </w:t>
      </w:r>
      <w:r w:rsidRPr="0019793B">
        <w:rPr>
          <w:rFonts w:ascii="Courier New" w:hAnsi="Courier New" w:cs="Courier New"/>
          <w:noProof/>
          <w:color w:val="0000FF"/>
          <w:sz w:val="20"/>
          <w:szCs w:val="20"/>
          <w:lang w:val="en-US"/>
        </w:rPr>
        <w:t>Into</w:t>
      </w:r>
      <w:r w:rsidRPr="0019793B">
        <w:rPr>
          <w:rFonts w:ascii="Courier New" w:hAnsi="Courier New" w:cs="Courier New"/>
          <w:noProof/>
          <w:sz w:val="20"/>
          <w:szCs w:val="20"/>
          <w:lang w:val="en-US"/>
        </w:rPr>
        <w:t xml:space="preserve"> dbo</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Organization</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EmployeeId</w:t>
      </w:r>
      <w:r w:rsidRPr="0019793B">
        <w:rPr>
          <w:rFonts w:ascii="Courier New" w:hAnsi="Courier New" w:cs="Courier New"/>
          <w:noProof/>
          <w:color w:val="808080"/>
          <w:sz w:val="20"/>
          <w:szCs w:val="20"/>
          <w:lang w:val="en-US"/>
        </w:rPr>
        <w:t>,</w:t>
      </w:r>
      <w:r w:rsidRPr="0019793B">
        <w:rPr>
          <w:rFonts w:ascii="Courier New" w:hAnsi="Courier New" w:cs="Courier New"/>
          <w:noProof/>
          <w:sz w:val="20"/>
          <w:szCs w:val="20"/>
          <w:lang w:val="en-US"/>
        </w:rPr>
        <w:t xml:space="preserve"> EmployeeName</w:t>
      </w:r>
      <w:r w:rsidRPr="0019793B">
        <w:rPr>
          <w:rFonts w:ascii="Courier New" w:hAnsi="Courier New" w:cs="Courier New"/>
          <w:noProof/>
          <w:color w:val="808080"/>
          <w:sz w:val="20"/>
          <w:szCs w:val="20"/>
          <w:lang w:val="en-US"/>
        </w:rPr>
        <w:t>)</w:t>
      </w:r>
    </w:p>
    <w:p w:rsidR="00DE54F6" w:rsidRPr="00F45ACC" w:rsidRDefault="00DE54F6" w:rsidP="00DE54F6">
      <w:pPr>
        <w:jc w:val="left"/>
        <w:rPr>
          <w:rFonts w:ascii="Courier New" w:hAnsi="Courier New" w:cs="Courier New"/>
          <w:noProof/>
          <w:color w:val="0000FF"/>
          <w:sz w:val="20"/>
          <w:szCs w:val="20"/>
        </w:rPr>
      </w:pPr>
      <w:r w:rsidRPr="00F45ACC">
        <w:rPr>
          <w:rFonts w:ascii="Courier New" w:hAnsi="Courier New" w:cs="Courier New"/>
          <w:noProof/>
          <w:color w:val="0000FF"/>
          <w:sz w:val="20"/>
          <w:szCs w:val="20"/>
        </w:rPr>
        <w:t>Select</w:t>
      </w:r>
      <w:r w:rsidRPr="00F45ACC">
        <w:rPr>
          <w:rFonts w:ascii="Courier New" w:hAnsi="Courier New" w:cs="Courier New"/>
          <w:noProof/>
          <w:sz w:val="20"/>
          <w:szCs w:val="20"/>
        </w:rPr>
        <w:t xml:space="preserve"> Node</w:t>
      </w:r>
      <w:r w:rsidRPr="00F45ACC">
        <w:rPr>
          <w:rFonts w:ascii="Courier New" w:hAnsi="Courier New" w:cs="Courier New"/>
          <w:noProof/>
          <w:color w:val="808080"/>
          <w:sz w:val="20"/>
          <w:szCs w:val="20"/>
        </w:rPr>
        <w:t>,</w:t>
      </w:r>
      <w:r w:rsidRPr="00F45ACC">
        <w:rPr>
          <w:rFonts w:ascii="Courier New" w:hAnsi="Courier New" w:cs="Courier New"/>
          <w:noProof/>
          <w:sz w:val="20"/>
          <w:szCs w:val="20"/>
        </w:rPr>
        <w:t xml:space="preserve"> LastName </w:t>
      </w:r>
      <w:r w:rsidRPr="00F45ACC">
        <w:rPr>
          <w:rFonts w:ascii="Courier New" w:hAnsi="Courier New" w:cs="Courier New"/>
          <w:noProof/>
          <w:color w:val="0000FF"/>
          <w:sz w:val="20"/>
          <w:szCs w:val="20"/>
        </w:rPr>
        <w:br/>
        <w:t>From</w:t>
      </w:r>
      <w:r w:rsidRPr="00F45ACC">
        <w:rPr>
          <w:rFonts w:ascii="Courier New" w:hAnsi="Courier New" w:cs="Courier New"/>
          <w:noProof/>
          <w:sz w:val="20"/>
          <w:szCs w:val="20"/>
        </w:rPr>
        <w:t xml:space="preserve"> UpperHierarchy</w:t>
      </w:r>
    </w:p>
    <w:p w:rsidR="00DE54F6" w:rsidRDefault="00DE54F6" w:rsidP="00DE54F6">
      <w:pPr>
        <w:pStyle w:val="Heading2"/>
      </w:pPr>
      <w:bookmarkStart w:id="6" w:name="_Toc176542218"/>
      <w:r>
        <w:lastRenderedPageBreak/>
        <w:t>Caractéristiques du type HierarchyId</w:t>
      </w:r>
      <w:bookmarkEnd w:id="6"/>
    </w:p>
    <w:p w:rsidR="00DE54F6" w:rsidRDefault="00DE54F6" w:rsidP="00DE54F6">
      <w:r>
        <w:t>De part son format binaire, le type HierarchyId a une taille variable ce qui le rend extrêmement compacte à la vue des informations qu’il contient. A titre d’exemple, pour une hiérarchie de 100.000 personnes, la place occupée sera de 40 bits, soit 25% de plus d’un entier. Bien sûr, en fonction de la façon dont est remplie la hiérarchie (nombre moyen d’enfants par nœud), l’espace utilisé sera plus ou moins important.</w:t>
      </w:r>
    </w:p>
    <w:p w:rsidR="00DE54F6" w:rsidRDefault="00DE54F6" w:rsidP="00DE54F6">
      <w:r>
        <w:t>Le type supporte les comparaisons et il est important de comprendre la façon dont l’arborescence est parcourue pour savoir comment sont comparés les éléments. Les comparaisons s’opèrent en premier lieu sur la profondeur dans l’arbre (</w:t>
      </w:r>
      <w:r w:rsidRPr="00D35DC9">
        <w:rPr>
          <w:b/>
        </w:rPr>
        <w:t>depth-first</w:t>
      </w:r>
      <w:r>
        <w:t>) puis ensuite sur la largeur (siblings) comme décrit dans le schéma ci-dessous.</w:t>
      </w:r>
    </w:p>
    <w:p w:rsidR="00DE54F6" w:rsidRDefault="00DE54F6" w:rsidP="00DE54F6"/>
    <w:p w:rsidR="00DE54F6" w:rsidRDefault="00DE54F6" w:rsidP="00DE54F6">
      <w:pPr>
        <w:keepNext/>
        <w:jc w:val="center"/>
      </w:pPr>
      <w:r>
        <w:rPr>
          <w:noProof/>
          <w:lang w:eastAsia="fr-FR"/>
        </w:rPr>
        <w:drawing>
          <wp:inline distT="0" distB="0" distL="0" distR="0">
            <wp:extent cx="3181350" cy="1943100"/>
            <wp:effectExtent l="19050" t="0" r="0" b="0"/>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a:stretch>
                      <a:fillRect/>
                    </a:stretch>
                  </pic:blipFill>
                  <pic:spPr bwMode="auto">
                    <a:xfrm>
                      <a:off x="0" y="0"/>
                      <a:ext cx="3181350" cy="1943100"/>
                    </a:xfrm>
                    <a:prstGeom prst="rect">
                      <a:avLst/>
                    </a:prstGeom>
                    <a:noFill/>
                    <a:ln w="9525">
                      <a:noFill/>
                      <a:miter lim="800000"/>
                      <a:headEnd/>
                      <a:tailEnd/>
                    </a:ln>
                  </pic:spPr>
                </pic:pic>
              </a:graphicData>
            </a:graphic>
          </wp:inline>
        </w:drawing>
      </w:r>
    </w:p>
    <w:p w:rsidR="00DE54F6" w:rsidRDefault="00DE54F6" w:rsidP="00DE54F6">
      <w:pPr>
        <w:pStyle w:val="Caption"/>
        <w:jc w:val="center"/>
      </w:pPr>
      <w:r>
        <w:t xml:space="preserve">Figure </w:t>
      </w:r>
      <w:fldSimple w:instr=" SEQ Figure \* ARABIC ">
        <w:r>
          <w:rPr>
            <w:noProof/>
          </w:rPr>
          <w:t>6</w:t>
        </w:r>
      </w:fldSimple>
      <w:r>
        <w:t xml:space="preserve"> - Mode de parcours de l'arborescence pour les comparaisons (depth-first)</w:t>
      </w:r>
    </w:p>
    <w:p w:rsidR="00DE54F6" w:rsidRDefault="00DE54F6" w:rsidP="00DE54F6"/>
    <w:p w:rsidR="00DE54F6" w:rsidRDefault="00DE54F6" w:rsidP="00DE54F6">
      <w:r>
        <w:t>Nous verrons qu’on peut indexer de telle façon à parcourir l’arborescence en priorité sur la largeur puis en profondeur (</w:t>
      </w:r>
      <w:r w:rsidRPr="00D35DC9">
        <w:rPr>
          <w:b/>
        </w:rPr>
        <w:t>breadth-first</w:t>
      </w:r>
      <w:r>
        <w:t>).</w:t>
      </w:r>
    </w:p>
    <w:p w:rsidR="00DE54F6" w:rsidRDefault="00DE54F6" w:rsidP="00DE54F6"/>
    <w:p w:rsidR="00DE54F6" w:rsidRDefault="00DE54F6" w:rsidP="00DE54F6">
      <w:pPr>
        <w:keepNext/>
        <w:jc w:val="center"/>
      </w:pPr>
      <w:r>
        <w:rPr>
          <w:noProof/>
          <w:lang w:eastAsia="fr-FR"/>
        </w:rPr>
        <w:drawing>
          <wp:inline distT="0" distB="0" distL="0" distR="0">
            <wp:extent cx="3181350" cy="19431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srcRect/>
                    <a:stretch>
                      <a:fillRect/>
                    </a:stretch>
                  </pic:blipFill>
                  <pic:spPr bwMode="auto">
                    <a:xfrm>
                      <a:off x="0" y="0"/>
                      <a:ext cx="3181350" cy="1943100"/>
                    </a:xfrm>
                    <a:prstGeom prst="rect">
                      <a:avLst/>
                    </a:prstGeom>
                    <a:noFill/>
                    <a:ln w="9525">
                      <a:noFill/>
                      <a:miter lim="800000"/>
                      <a:headEnd/>
                      <a:tailEnd/>
                    </a:ln>
                  </pic:spPr>
                </pic:pic>
              </a:graphicData>
            </a:graphic>
          </wp:inline>
        </w:drawing>
      </w:r>
    </w:p>
    <w:p w:rsidR="00DE54F6" w:rsidRDefault="00DE54F6" w:rsidP="00DE54F6">
      <w:pPr>
        <w:pStyle w:val="Caption"/>
        <w:jc w:val="center"/>
      </w:pPr>
      <w:r>
        <w:t xml:space="preserve">Figure </w:t>
      </w:r>
      <w:fldSimple w:instr=" SEQ Figure \* ARABIC ">
        <w:r>
          <w:rPr>
            <w:noProof/>
          </w:rPr>
          <w:t>7</w:t>
        </w:r>
      </w:fldSimple>
      <w:r>
        <w:t xml:space="preserve"> - Mode de parcours Breadth-First</w:t>
      </w:r>
    </w:p>
    <w:p w:rsidR="00DE54F6" w:rsidRDefault="00DE54F6" w:rsidP="00DE54F6">
      <w:pPr>
        <w:rPr>
          <w:noProof/>
        </w:rPr>
      </w:pPr>
    </w:p>
    <w:p w:rsidR="00DE54F6" w:rsidRDefault="00DE54F6" w:rsidP="00DE54F6">
      <w:pPr>
        <w:rPr>
          <w:noProof/>
        </w:rPr>
      </w:pPr>
      <w:r w:rsidRPr="00F45ACC">
        <w:rPr>
          <w:noProof/>
        </w:rPr>
        <w:t>Pour créer ce type d’indexation, il faut conna</w:t>
      </w:r>
      <w:r>
        <w:rPr>
          <w:noProof/>
        </w:rPr>
        <w:t xml:space="preserve">ître le niveau de chaque enregistrement. On peut obtenir cette information directement à partir du type HierarchyID grâce à la fonction </w:t>
      </w:r>
      <w:r>
        <w:rPr>
          <w:noProof/>
        </w:rPr>
        <w:lastRenderedPageBreak/>
        <w:t>GetLevel().  Nous allons ajouter un champ calculé dans notre table pour avoir à disposition cette information.</w:t>
      </w:r>
    </w:p>
    <w:p w:rsidR="00DE54F6" w:rsidRPr="00F45ACC" w:rsidRDefault="00DE54F6" w:rsidP="00DE54F6">
      <w:pPr>
        <w:rPr>
          <w:noProof/>
        </w:rPr>
      </w:pPr>
    </w:p>
    <w:p w:rsidR="00DE54F6" w:rsidRDefault="00DE54F6" w:rsidP="00DE54F6">
      <w:pPr>
        <w:autoSpaceDE w:val="0"/>
        <w:autoSpaceDN w:val="0"/>
        <w:adjustRightInd w:val="0"/>
        <w:ind w:left="708"/>
        <w:rPr>
          <w:rFonts w:ascii="Courier New" w:hAnsi="Courier New" w:cs="Courier New"/>
          <w:noProof/>
          <w:sz w:val="20"/>
          <w:szCs w:val="20"/>
          <w:lang w:val="en-US"/>
        </w:rPr>
      </w:pPr>
      <w:r w:rsidRPr="00B83359">
        <w:rPr>
          <w:rFonts w:ascii="Courier New" w:hAnsi="Courier New" w:cs="Courier New"/>
          <w:noProof/>
          <w:color w:val="0000FF"/>
          <w:sz w:val="20"/>
          <w:szCs w:val="20"/>
          <w:lang w:val="en-US"/>
        </w:rPr>
        <w:t>Alter Table</w:t>
      </w:r>
      <w:r>
        <w:rPr>
          <w:rFonts w:ascii="Courier New" w:hAnsi="Courier New" w:cs="Courier New"/>
          <w:noProof/>
          <w:sz w:val="20"/>
          <w:szCs w:val="20"/>
          <w:lang w:val="en-US"/>
        </w:rPr>
        <w:t xml:space="preserve"> dbo.Organization </w:t>
      </w:r>
    </w:p>
    <w:p w:rsidR="00DE54F6" w:rsidRPr="002003C0" w:rsidRDefault="00DE54F6" w:rsidP="00DE54F6">
      <w:pPr>
        <w:autoSpaceDE w:val="0"/>
        <w:autoSpaceDN w:val="0"/>
        <w:adjustRightInd w:val="0"/>
        <w:ind w:left="708"/>
        <w:rPr>
          <w:rFonts w:ascii="Courier New" w:hAnsi="Courier New" w:cs="Courier New"/>
          <w:noProof/>
          <w:sz w:val="20"/>
          <w:szCs w:val="20"/>
          <w:lang w:val="en-US"/>
        </w:rPr>
      </w:pPr>
      <w:r w:rsidRPr="00B83359">
        <w:rPr>
          <w:rFonts w:ascii="Courier New" w:hAnsi="Courier New" w:cs="Courier New"/>
          <w:noProof/>
          <w:color w:val="0000FF"/>
          <w:sz w:val="20"/>
          <w:szCs w:val="20"/>
          <w:lang w:val="en-US"/>
        </w:rPr>
        <w:t>Add</w:t>
      </w:r>
      <w:r>
        <w:rPr>
          <w:rFonts w:ascii="Courier New" w:hAnsi="Courier New" w:cs="Courier New"/>
          <w:noProof/>
          <w:sz w:val="20"/>
          <w:szCs w:val="20"/>
          <w:lang w:val="en-US"/>
        </w:rPr>
        <w:t xml:space="preserve"> </w:t>
      </w:r>
      <w:r w:rsidRPr="00DC1302">
        <w:rPr>
          <w:rFonts w:ascii="Courier New" w:hAnsi="Courier New" w:cs="Courier New"/>
          <w:noProof/>
          <w:sz w:val="20"/>
          <w:szCs w:val="20"/>
          <w:lang w:val="en-US"/>
        </w:rPr>
        <w:t>Hierarchy</w:t>
      </w:r>
      <w:r>
        <w:rPr>
          <w:rFonts w:ascii="Courier New" w:hAnsi="Courier New" w:cs="Courier New"/>
          <w:noProof/>
          <w:sz w:val="20"/>
          <w:szCs w:val="20"/>
          <w:lang w:val="en-US"/>
        </w:rPr>
        <w:t>Level</w:t>
      </w:r>
      <w:r w:rsidRPr="00DC1302">
        <w:rPr>
          <w:rFonts w:ascii="Courier New" w:hAnsi="Courier New" w:cs="Courier New"/>
          <w:noProof/>
          <w:sz w:val="20"/>
          <w:szCs w:val="20"/>
          <w:lang w:val="en-US"/>
        </w:rPr>
        <w:t xml:space="preserve"> </w:t>
      </w:r>
      <w:r>
        <w:rPr>
          <w:rFonts w:ascii="Courier New" w:hAnsi="Courier New" w:cs="Courier New"/>
          <w:noProof/>
          <w:color w:val="0000FF"/>
          <w:sz w:val="20"/>
          <w:szCs w:val="20"/>
          <w:lang w:val="en-US"/>
        </w:rPr>
        <w:t>A</w:t>
      </w:r>
      <w:r w:rsidRPr="00DC1302">
        <w:rPr>
          <w:rFonts w:ascii="Courier New" w:hAnsi="Courier New" w:cs="Courier New"/>
          <w:noProof/>
          <w:color w:val="0000FF"/>
          <w:sz w:val="20"/>
          <w:szCs w:val="20"/>
          <w:lang w:val="en-US"/>
        </w:rPr>
        <w:t>s</w:t>
      </w:r>
      <w:r w:rsidRPr="00DC1302">
        <w:rPr>
          <w:rFonts w:ascii="Courier New" w:hAnsi="Courier New" w:cs="Courier New"/>
          <w:noProof/>
          <w:sz w:val="20"/>
          <w:szCs w:val="20"/>
          <w:lang w:val="en-US"/>
        </w:rPr>
        <w:t xml:space="preserve"> EmployeeID</w:t>
      </w:r>
      <w:r w:rsidRPr="00DC1302">
        <w:rPr>
          <w:rFonts w:ascii="Courier New" w:hAnsi="Courier New" w:cs="Courier New"/>
          <w:noProof/>
          <w:color w:val="808080"/>
          <w:sz w:val="20"/>
          <w:szCs w:val="20"/>
          <w:lang w:val="en-US"/>
        </w:rPr>
        <w:t>.</w:t>
      </w:r>
      <w:r w:rsidRPr="002003C0">
        <w:rPr>
          <w:rFonts w:ascii="Courier New" w:hAnsi="Courier New" w:cs="Courier New"/>
          <w:noProof/>
          <w:color w:val="FF3399"/>
          <w:sz w:val="20"/>
          <w:szCs w:val="20"/>
          <w:lang w:val="en-US"/>
        </w:rPr>
        <w:t>GetLevel</w:t>
      </w:r>
      <w:r w:rsidRPr="00DC1302">
        <w:rPr>
          <w:rFonts w:ascii="Courier New" w:hAnsi="Courier New" w:cs="Courier New"/>
          <w:noProof/>
          <w:color w:val="808080"/>
          <w:sz w:val="20"/>
          <w:szCs w:val="20"/>
          <w:lang w:val="en-US"/>
        </w:rPr>
        <w:t>()</w:t>
      </w:r>
      <w:r w:rsidRPr="00DC1302">
        <w:rPr>
          <w:rFonts w:ascii="Courier New" w:hAnsi="Courier New" w:cs="Courier New"/>
          <w:noProof/>
          <w:sz w:val="20"/>
          <w:szCs w:val="20"/>
          <w:lang w:val="en-US"/>
        </w:rPr>
        <w:t xml:space="preserve"> </w:t>
      </w:r>
    </w:p>
    <w:p w:rsidR="00DE54F6" w:rsidRDefault="00DE54F6" w:rsidP="00DE54F6">
      <w:pPr>
        <w:rPr>
          <w:noProof/>
          <w:lang w:val="en-US"/>
        </w:rPr>
      </w:pPr>
    </w:p>
    <w:p w:rsidR="00DE54F6" w:rsidRDefault="00DE54F6" w:rsidP="00DE54F6">
      <w:pPr>
        <w:rPr>
          <w:noProof/>
        </w:rPr>
      </w:pPr>
      <w:r w:rsidRPr="00B83359">
        <w:rPr>
          <w:noProof/>
        </w:rPr>
        <w:t>Une fois le nouveau champ créé, on peut créer un index dessus pour obtenir une indexation en largeur (breadth-first).</w:t>
      </w:r>
    </w:p>
    <w:p w:rsidR="00DE54F6" w:rsidRPr="00B83359" w:rsidRDefault="00DE54F6" w:rsidP="00DE54F6">
      <w:pPr>
        <w:rPr>
          <w:noProof/>
        </w:rPr>
      </w:pPr>
    </w:p>
    <w:p w:rsidR="00DE54F6" w:rsidRPr="00DC1302" w:rsidRDefault="00DE54F6" w:rsidP="00DE54F6">
      <w:pPr>
        <w:autoSpaceDE w:val="0"/>
        <w:autoSpaceDN w:val="0"/>
        <w:adjustRightInd w:val="0"/>
        <w:ind w:left="708"/>
        <w:rPr>
          <w:rFonts w:ascii="Courier New" w:hAnsi="Courier New" w:cs="Courier New"/>
          <w:noProof/>
          <w:sz w:val="20"/>
          <w:szCs w:val="20"/>
          <w:lang w:val="en-US"/>
        </w:rPr>
      </w:pPr>
      <w:r w:rsidRPr="00DC1302">
        <w:rPr>
          <w:rFonts w:ascii="Courier New" w:hAnsi="Courier New" w:cs="Courier New"/>
          <w:noProof/>
          <w:color w:val="0000FF"/>
          <w:sz w:val="20"/>
          <w:szCs w:val="20"/>
          <w:lang w:val="en-US"/>
        </w:rPr>
        <w:t>CREATE</w:t>
      </w:r>
      <w:r w:rsidRPr="00DC1302">
        <w:rPr>
          <w:rFonts w:ascii="Courier New" w:hAnsi="Courier New" w:cs="Courier New"/>
          <w:noProof/>
          <w:sz w:val="20"/>
          <w:szCs w:val="20"/>
          <w:lang w:val="en-US"/>
        </w:rPr>
        <w:t xml:space="preserve"> </w:t>
      </w:r>
      <w:r w:rsidRPr="00DC1302">
        <w:rPr>
          <w:rFonts w:ascii="Courier New" w:hAnsi="Courier New" w:cs="Courier New"/>
          <w:noProof/>
          <w:color w:val="0000FF"/>
          <w:sz w:val="20"/>
          <w:szCs w:val="20"/>
          <w:lang w:val="en-US"/>
        </w:rPr>
        <w:t>INDEX</w:t>
      </w:r>
      <w:r w:rsidRPr="00DC1302">
        <w:rPr>
          <w:rFonts w:ascii="Courier New" w:hAnsi="Courier New" w:cs="Courier New"/>
          <w:noProof/>
          <w:sz w:val="20"/>
          <w:szCs w:val="20"/>
          <w:lang w:val="en-US"/>
        </w:rPr>
        <w:t xml:space="preserve"> IX_ParLargeur </w:t>
      </w:r>
    </w:p>
    <w:p w:rsidR="00DE54F6" w:rsidRPr="00DC1302" w:rsidRDefault="00DE54F6" w:rsidP="00DE54F6">
      <w:pPr>
        <w:autoSpaceDE w:val="0"/>
        <w:autoSpaceDN w:val="0"/>
        <w:adjustRightInd w:val="0"/>
        <w:ind w:left="708"/>
        <w:rPr>
          <w:rFonts w:ascii="Courier New" w:hAnsi="Courier New" w:cs="Courier New"/>
          <w:noProof/>
          <w:color w:val="808080"/>
          <w:sz w:val="20"/>
          <w:szCs w:val="20"/>
          <w:lang w:val="en-US"/>
        </w:rPr>
      </w:pPr>
      <w:r w:rsidRPr="00DC1302">
        <w:rPr>
          <w:rFonts w:ascii="Courier New" w:hAnsi="Courier New" w:cs="Courier New"/>
          <w:noProof/>
          <w:color w:val="0000FF"/>
          <w:sz w:val="20"/>
          <w:szCs w:val="20"/>
          <w:lang w:val="en-US"/>
        </w:rPr>
        <w:t>ON</w:t>
      </w:r>
      <w:r w:rsidRPr="00DC1302">
        <w:rPr>
          <w:rFonts w:ascii="Courier New" w:hAnsi="Courier New" w:cs="Courier New"/>
          <w:noProof/>
          <w:sz w:val="20"/>
          <w:szCs w:val="20"/>
          <w:lang w:val="en-US"/>
        </w:rPr>
        <w:t xml:space="preserve"> Organization</w:t>
      </w:r>
      <w:r w:rsidRPr="00DC1302">
        <w:rPr>
          <w:rFonts w:ascii="Courier New" w:hAnsi="Courier New" w:cs="Courier New"/>
          <w:noProof/>
          <w:color w:val="808080"/>
          <w:sz w:val="20"/>
          <w:szCs w:val="20"/>
          <w:lang w:val="en-US"/>
        </w:rPr>
        <w:t>(</w:t>
      </w:r>
      <w:r w:rsidRPr="00DC1302">
        <w:rPr>
          <w:rFonts w:ascii="Courier New" w:hAnsi="Courier New" w:cs="Courier New"/>
          <w:noProof/>
          <w:sz w:val="20"/>
          <w:szCs w:val="20"/>
          <w:lang w:val="en-US"/>
        </w:rPr>
        <w:t>Hierarchy</w:t>
      </w:r>
      <w:r>
        <w:rPr>
          <w:rFonts w:ascii="Courier New" w:hAnsi="Courier New" w:cs="Courier New"/>
          <w:noProof/>
          <w:sz w:val="20"/>
          <w:szCs w:val="20"/>
          <w:lang w:val="en-US"/>
        </w:rPr>
        <w:t>Level</w:t>
      </w:r>
      <w:r w:rsidRPr="00DC1302">
        <w:rPr>
          <w:rFonts w:ascii="Courier New" w:hAnsi="Courier New" w:cs="Courier New"/>
          <w:noProof/>
          <w:color w:val="808080"/>
          <w:sz w:val="20"/>
          <w:szCs w:val="20"/>
          <w:lang w:val="en-US"/>
        </w:rPr>
        <w:t>,</w:t>
      </w:r>
      <w:r w:rsidRPr="00DC1302">
        <w:rPr>
          <w:rFonts w:ascii="Courier New" w:hAnsi="Courier New" w:cs="Courier New"/>
          <w:noProof/>
          <w:sz w:val="20"/>
          <w:szCs w:val="20"/>
          <w:lang w:val="en-US"/>
        </w:rPr>
        <w:t>EmployeeID</w:t>
      </w:r>
      <w:r w:rsidRPr="00DC1302">
        <w:rPr>
          <w:rFonts w:ascii="Courier New" w:hAnsi="Courier New" w:cs="Courier New"/>
          <w:noProof/>
          <w:color w:val="808080"/>
          <w:sz w:val="20"/>
          <w:szCs w:val="20"/>
          <w:lang w:val="en-US"/>
        </w:rPr>
        <w:t>)</w:t>
      </w:r>
      <w:r w:rsidRPr="00DC1302">
        <w:rPr>
          <w:rFonts w:ascii="Courier New" w:hAnsi="Courier New" w:cs="Courier New"/>
          <w:noProof/>
          <w:sz w:val="20"/>
          <w:szCs w:val="20"/>
          <w:lang w:val="en-US"/>
        </w:rPr>
        <w:t xml:space="preserve"> </w:t>
      </w:r>
      <w:r w:rsidRPr="00DC1302">
        <w:rPr>
          <w:rFonts w:ascii="Courier New" w:hAnsi="Courier New" w:cs="Courier New"/>
          <w:noProof/>
          <w:color w:val="808080"/>
          <w:sz w:val="20"/>
          <w:szCs w:val="20"/>
          <w:lang w:val="en-US"/>
        </w:rPr>
        <w:t>;</w:t>
      </w:r>
    </w:p>
    <w:p w:rsidR="00DE54F6" w:rsidRDefault="00DE54F6" w:rsidP="00DE54F6">
      <w:pPr>
        <w:autoSpaceDE w:val="0"/>
        <w:autoSpaceDN w:val="0"/>
        <w:adjustRightInd w:val="0"/>
        <w:rPr>
          <w:rFonts w:ascii="Courier New" w:hAnsi="Courier New" w:cs="Courier New"/>
          <w:noProof/>
          <w:sz w:val="20"/>
          <w:szCs w:val="20"/>
          <w:lang w:val="en-US"/>
        </w:rPr>
      </w:pPr>
    </w:p>
    <w:p w:rsidR="00DE54F6" w:rsidRDefault="00DE54F6" w:rsidP="00DE54F6">
      <w:pPr>
        <w:pStyle w:val="Heading1"/>
      </w:pPr>
      <w:bookmarkStart w:id="7" w:name="_Toc176542219"/>
      <w:r>
        <w:lastRenderedPageBreak/>
        <w:t>Limitations</w:t>
      </w:r>
      <w:bookmarkEnd w:id="7"/>
    </w:p>
    <w:p w:rsidR="00DE54F6" w:rsidRPr="00DC1CD1" w:rsidRDefault="00DE54F6" w:rsidP="00DE54F6">
      <w:pPr>
        <w:pStyle w:val="Heading2"/>
      </w:pPr>
      <w:bookmarkStart w:id="8" w:name="_Toc176542220"/>
      <w:r>
        <w:t>Unicité</w:t>
      </w:r>
      <w:bookmarkEnd w:id="8"/>
    </w:p>
    <w:p w:rsidR="00DE54F6" w:rsidRDefault="00DE54F6" w:rsidP="00DE54F6">
      <w:r w:rsidRPr="006A54E8">
        <w:t xml:space="preserve">L’unicité n’est pas supportée par le type HierarchyId. </w:t>
      </w:r>
      <w:r>
        <w:t>Par exemple, il possible d’avoir deux racines dans une même table. Cela peut évidemment poser des problèmes d’intégrité dans votre application mais aussi, cela ne permet pas d’indexer les nœuds et donc l’arborescence de façon clustered.</w:t>
      </w:r>
    </w:p>
    <w:p w:rsidR="00DE54F6" w:rsidRDefault="00DE54F6" w:rsidP="00DE54F6">
      <w:r>
        <w:t>Pour pallier à cette limitation, on peut ajouter une clé primaire (ou un index unique) sur le champ HierarchyId :</w:t>
      </w:r>
    </w:p>
    <w:p w:rsidR="00DE54F6" w:rsidRPr="006A54E8" w:rsidRDefault="00DE54F6" w:rsidP="00DE54F6"/>
    <w:p w:rsidR="00DE54F6" w:rsidRPr="002003C0" w:rsidRDefault="00DE54F6" w:rsidP="00DE54F6">
      <w:pPr>
        <w:autoSpaceDE w:val="0"/>
        <w:autoSpaceDN w:val="0"/>
        <w:adjustRightInd w:val="0"/>
        <w:rPr>
          <w:rFonts w:ascii="Courier New" w:hAnsi="Courier New" w:cs="Courier New"/>
          <w:noProof/>
          <w:color w:val="0000FF"/>
          <w:sz w:val="20"/>
          <w:szCs w:val="20"/>
          <w:lang w:val="en-US"/>
        </w:rPr>
      </w:pPr>
      <w:r w:rsidRPr="002003C0">
        <w:rPr>
          <w:rFonts w:ascii="Courier New" w:hAnsi="Courier New" w:cs="Courier New"/>
          <w:noProof/>
          <w:color w:val="0000FF"/>
          <w:sz w:val="20"/>
          <w:szCs w:val="20"/>
          <w:lang w:val="en-US"/>
        </w:rPr>
        <w:t>ALTER</w:t>
      </w:r>
      <w:r w:rsidRPr="002003C0">
        <w:rPr>
          <w:rFonts w:ascii="Courier New" w:hAnsi="Courier New" w:cs="Courier New"/>
          <w:noProof/>
          <w:sz w:val="20"/>
          <w:szCs w:val="20"/>
          <w:lang w:val="en-US"/>
        </w:rPr>
        <w:t xml:space="preserve"> </w:t>
      </w:r>
      <w:r w:rsidRPr="002003C0">
        <w:rPr>
          <w:rFonts w:ascii="Courier New" w:hAnsi="Courier New" w:cs="Courier New"/>
          <w:noProof/>
          <w:color w:val="0000FF"/>
          <w:sz w:val="20"/>
          <w:szCs w:val="20"/>
          <w:lang w:val="en-US"/>
        </w:rPr>
        <w:t>TABLE</w:t>
      </w:r>
      <w:r w:rsidRPr="002003C0">
        <w:rPr>
          <w:rFonts w:ascii="Courier New" w:hAnsi="Courier New" w:cs="Courier New"/>
          <w:noProof/>
          <w:sz w:val="20"/>
          <w:szCs w:val="20"/>
          <w:lang w:val="en-US"/>
        </w:rPr>
        <w:t xml:space="preserve"> dbo</w:t>
      </w:r>
      <w:r w:rsidRPr="002003C0">
        <w:rPr>
          <w:rFonts w:ascii="Courier New" w:hAnsi="Courier New" w:cs="Courier New"/>
          <w:noProof/>
          <w:color w:val="808080"/>
          <w:sz w:val="20"/>
          <w:szCs w:val="20"/>
          <w:lang w:val="en-US"/>
        </w:rPr>
        <w:t>.</w:t>
      </w:r>
      <w:r w:rsidRPr="002003C0">
        <w:rPr>
          <w:rFonts w:ascii="Courier New" w:hAnsi="Courier New" w:cs="Courier New"/>
          <w:noProof/>
          <w:sz w:val="20"/>
          <w:szCs w:val="20"/>
          <w:lang w:val="en-US"/>
        </w:rPr>
        <w:t xml:space="preserve">Organization </w:t>
      </w:r>
      <w:r w:rsidRPr="002003C0">
        <w:rPr>
          <w:rFonts w:ascii="Courier New" w:hAnsi="Courier New" w:cs="Courier New"/>
          <w:noProof/>
          <w:color w:val="0000FF"/>
          <w:sz w:val="20"/>
          <w:szCs w:val="20"/>
          <w:lang w:val="en-US"/>
        </w:rPr>
        <w:t>ADD</w:t>
      </w:r>
      <w:r w:rsidRPr="002003C0">
        <w:rPr>
          <w:rFonts w:ascii="Courier New" w:hAnsi="Courier New" w:cs="Courier New"/>
          <w:noProof/>
          <w:sz w:val="20"/>
          <w:szCs w:val="20"/>
          <w:lang w:val="en-US"/>
        </w:rPr>
        <w:t xml:space="preserve"> </w:t>
      </w:r>
      <w:r w:rsidRPr="002003C0">
        <w:rPr>
          <w:rFonts w:ascii="Courier New" w:hAnsi="Courier New" w:cs="Courier New"/>
          <w:noProof/>
          <w:color w:val="0000FF"/>
          <w:sz w:val="20"/>
          <w:szCs w:val="20"/>
          <w:lang w:val="en-US"/>
        </w:rPr>
        <w:t>CONSTRAINT</w:t>
      </w:r>
    </w:p>
    <w:p w:rsidR="00DE54F6" w:rsidRPr="002003C0" w:rsidRDefault="00DE54F6" w:rsidP="00DE54F6">
      <w:pPr>
        <w:autoSpaceDE w:val="0"/>
        <w:autoSpaceDN w:val="0"/>
        <w:adjustRightInd w:val="0"/>
        <w:rPr>
          <w:rFonts w:ascii="Courier New" w:hAnsi="Courier New" w:cs="Courier New"/>
          <w:noProof/>
          <w:sz w:val="20"/>
          <w:szCs w:val="20"/>
          <w:lang w:val="en-US"/>
        </w:rPr>
      </w:pPr>
      <w:r w:rsidRPr="002003C0">
        <w:rPr>
          <w:rFonts w:ascii="Courier New" w:hAnsi="Courier New" w:cs="Courier New"/>
          <w:noProof/>
          <w:sz w:val="20"/>
          <w:szCs w:val="20"/>
          <w:lang w:val="en-US"/>
        </w:rPr>
        <w:tab/>
        <w:t xml:space="preserve">PK_Organization </w:t>
      </w:r>
      <w:r w:rsidRPr="002003C0">
        <w:rPr>
          <w:rFonts w:ascii="Courier New" w:hAnsi="Courier New" w:cs="Courier New"/>
          <w:noProof/>
          <w:color w:val="0000FF"/>
          <w:sz w:val="20"/>
          <w:szCs w:val="20"/>
          <w:lang w:val="en-US"/>
        </w:rPr>
        <w:t>PRIMARY</w:t>
      </w:r>
      <w:r w:rsidRPr="002003C0">
        <w:rPr>
          <w:rFonts w:ascii="Courier New" w:hAnsi="Courier New" w:cs="Courier New"/>
          <w:noProof/>
          <w:sz w:val="20"/>
          <w:szCs w:val="20"/>
          <w:lang w:val="en-US"/>
        </w:rPr>
        <w:t xml:space="preserve"> </w:t>
      </w:r>
      <w:r w:rsidRPr="002003C0">
        <w:rPr>
          <w:rFonts w:ascii="Courier New" w:hAnsi="Courier New" w:cs="Courier New"/>
          <w:noProof/>
          <w:color w:val="0000FF"/>
          <w:sz w:val="20"/>
          <w:szCs w:val="20"/>
          <w:lang w:val="en-US"/>
        </w:rPr>
        <w:t>KEY</w:t>
      </w:r>
    </w:p>
    <w:p w:rsidR="00DE54F6" w:rsidRPr="002003C0" w:rsidRDefault="00DE54F6" w:rsidP="00DE54F6">
      <w:pPr>
        <w:autoSpaceDE w:val="0"/>
        <w:autoSpaceDN w:val="0"/>
        <w:adjustRightInd w:val="0"/>
        <w:rPr>
          <w:rFonts w:ascii="Courier New" w:hAnsi="Courier New" w:cs="Courier New"/>
          <w:noProof/>
          <w:color w:val="808080"/>
          <w:sz w:val="20"/>
          <w:szCs w:val="20"/>
          <w:lang w:val="en-US"/>
        </w:rPr>
      </w:pPr>
      <w:r w:rsidRPr="002003C0">
        <w:rPr>
          <w:rFonts w:ascii="Courier New" w:hAnsi="Courier New" w:cs="Courier New"/>
          <w:noProof/>
          <w:sz w:val="20"/>
          <w:szCs w:val="20"/>
          <w:lang w:val="en-US"/>
        </w:rPr>
        <w:tab/>
      </w:r>
      <w:r w:rsidRPr="002003C0">
        <w:rPr>
          <w:rFonts w:ascii="Courier New" w:hAnsi="Courier New" w:cs="Courier New"/>
          <w:noProof/>
          <w:color w:val="808080"/>
          <w:sz w:val="20"/>
          <w:szCs w:val="20"/>
          <w:lang w:val="en-US"/>
        </w:rPr>
        <w:t>(</w:t>
      </w:r>
    </w:p>
    <w:p w:rsidR="00DE54F6" w:rsidRPr="00FA60DD" w:rsidRDefault="00DE54F6" w:rsidP="00DE54F6">
      <w:pPr>
        <w:autoSpaceDE w:val="0"/>
        <w:autoSpaceDN w:val="0"/>
        <w:adjustRightInd w:val="0"/>
        <w:rPr>
          <w:rFonts w:ascii="Courier New" w:hAnsi="Courier New" w:cs="Courier New"/>
          <w:noProof/>
          <w:sz w:val="20"/>
          <w:szCs w:val="20"/>
          <w:lang w:val="en-US"/>
        </w:rPr>
      </w:pPr>
      <w:r w:rsidRPr="002003C0">
        <w:rPr>
          <w:rFonts w:ascii="Courier New" w:hAnsi="Courier New" w:cs="Courier New"/>
          <w:noProof/>
          <w:sz w:val="20"/>
          <w:szCs w:val="20"/>
          <w:lang w:val="en-US"/>
        </w:rPr>
        <w:tab/>
      </w:r>
      <w:r w:rsidRPr="00FA60DD">
        <w:rPr>
          <w:rFonts w:ascii="Courier New" w:hAnsi="Courier New" w:cs="Courier New"/>
          <w:noProof/>
          <w:sz w:val="20"/>
          <w:szCs w:val="20"/>
          <w:lang w:val="en-US"/>
        </w:rPr>
        <w:t>EmployeeID</w:t>
      </w:r>
    </w:p>
    <w:p w:rsidR="00DE54F6" w:rsidRPr="00FA60DD" w:rsidRDefault="00DE54F6" w:rsidP="00DE54F6">
      <w:pPr>
        <w:rPr>
          <w:lang w:val="en-US"/>
        </w:rPr>
      </w:pPr>
      <w:r w:rsidRPr="00FA60DD">
        <w:rPr>
          <w:rFonts w:ascii="Courier New" w:hAnsi="Courier New" w:cs="Courier New"/>
          <w:noProof/>
          <w:sz w:val="20"/>
          <w:szCs w:val="20"/>
          <w:lang w:val="en-US"/>
        </w:rPr>
        <w:tab/>
      </w:r>
      <w:r w:rsidRPr="00FA60DD">
        <w:rPr>
          <w:rFonts w:ascii="Courier New" w:hAnsi="Courier New" w:cs="Courier New"/>
          <w:noProof/>
          <w:color w:val="808080"/>
          <w:sz w:val="20"/>
          <w:szCs w:val="20"/>
          <w:lang w:val="en-US"/>
        </w:rPr>
        <w:t>)</w:t>
      </w:r>
    </w:p>
    <w:p w:rsidR="00DE54F6" w:rsidRDefault="00DE54F6" w:rsidP="00DE54F6"/>
    <w:p w:rsidR="00DE54F6" w:rsidRDefault="00DE54F6" w:rsidP="00DE54F6">
      <w:r>
        <w:t>La clé primaire ou l’index unique sur le type HierarchyId permet une indexation en profondeur (depth-first).</w:t>
      </w:r>
    </w:p>
    <w:p w:rsidR="00DE54F6" w:rsidRDefault="00DE54F6" w:rsidP="00DE54F6"/>
    <w:p w:rsidR="00DE54F6" w:rsidRDefault="00DE54F6" w:rsidP="00DE54F6">
      <w:r>
        <w:t>Avec les données intégrées précédemment, cette instruction génèrera une erreur. En effet, les enfants de chaque nœud ont le même index entre eux, ce qui ne permet pas l’unicité. Pour corriger ce problème, il faut réorganiser l’arbre en ordonnant entre eux les enfants de chaque niveau. Pour cela, il faudrait par exemple passer des paramètres à GetDescendant() au remplissage. Cette opération est décrite plus loin dans l’article.</w:t>
      </w:r>
    </w:p>
    <w:p w:rsidR="00DE54F6" w:rsidRDefault="00DE54F6" w:rsidP="00DE54F6">
      <w:pPr>
        <w:pStyle w:val="Heading2"/>
      </w:pPr>
      <w:bookmarkStart w:id="9" w:name="_Toc176542221"/>
      <w:r>
        <w:t>Clé étrangère</w:t>
      </w:r>
      <w:bookmarkEnd w:id="9"/>
    </w:p>
    <w:p w:rsidR="00DE54F6" w:rsidRDefault="00DE54F6" w:rsidP="00DE54F6">
      <w:r>
        <w:t>Contrairement à la modélisation classique présentée plus haut, la clé étrangère qui référence l’enregistrement parent n’est pas supportée nativement. En effet, le type HierarchyId stocke le chemin du nœud dans l’arbre et pas le nœud parent. Par contre, il est possible de retrouver facilement l’identifiant du nœud parent grâce à la fonction GetAncestor() comme dans l’exemple ci-dessous :</w:t>
      </w:r>
    </w:p>
    <w:p w:rsidR="00DE54F6" w:rsidRDefault="00DE54F6" w:rsidP="00DE54F6"/>
    <w:p w:rsidR="00DE54F6" w:rsidRPr="006A54E8" w:rsidRDefault="00DE54F6" w:rsidP="00DE54F6">
      <w:pPr>
        <w:autoSpaceDE w:val="0"/>
        <w:autoSpaceDN w:val="0"/>
        <w:adjustRightInd w:val="0"/>
        <w:rPr>
          <w:rFonts w:ascii="Courier New" w:hAnsi="Courier New" w:cs="Courier New"/>
          <w:noProof/>
          <w:sz w:val="20"/>
          <w:szCs w:val="20"/>
          <w:lang w:val="en-US"/>
        </w:rPr>
      </w:pPr>
      <w:r w:rsidRPr="006A54E8">
        <w:rPr>
          <w:rFonts w:ascii="Courier New" w:hAnsi="Courier New" w:cs="Courier New"/>
          <w:noProof/>
          <w:color w:val="0000FF"/>
          <w:sz w:val="20"/>
          <w:szCs w:val="20"/>
          <w:lang w:val="en-US"/>
        </w:rPr>
        <w:t>Select</w:t>
      </w:r>
      <w:r w:rsidRPr="006A54E8">
        <w:rPr>
          <w:rFonts w:ascii="Courier New" w:hAnsi="Courier New" w:cs="Courier New"/>
          <w:noProof/>
          <w:sz w:val="20"/>
          <w:szCs w:val="20"/>
          <w:lang w:val="en-US"/>
        </w:rPr>
        <w:t xml:space="preserve"> EmployeeId</w:t>
      </w:r>
      <w:r w:rsidRPr="006A54E8">
        <w:rPr>
          <w:rFonts w:ascii="Courier New" w:hAnsi="Courier New" w:cs="Courier New"/>
          <w:noProof/>
          <w:color w:val="808080"/>
          <w:sz w:val="20"/>
          <w:szCs w:val="20"/>
          <w:lang w:val="en-US"/>
        </w:rPr>
        <w:t>.</w:t>
      </w:r>
      <w:r w:rsidRPr="006A54E8">
        <w:rPr>
          <w:rFonts w:ascii="Courier New" w:hAnsi="Courier New" w:cs="Courier New"/>
          <w:noProof/>
          <w:color w:val="FF3399"/>
          <w:sz w:val="20"/>
          <w:szCs w:val="20"/>
          <w:lang w:val="en-US"/>
        </w:rPr>
        <w:t>GetAncestor</w:t>
      </w:r>
      <w:r w:rsidRPr="006A54E8">
        <w:rPr>
          <w:rFonts w:ascii="Courier New" w:hAnsi="Courier New" w:cs="Courier New"/>
          <w:noProof/>
          <w:color w:val="808080"/>
          <w:sz w:val="20"/>
          <w:szCs w:val="20"/>
          <w:lang w:val="en-US"/>
        </w:rPr>
        <w:t>(</w:t>
      </w:r>
      <w:r w:rsidRPr="006A54E8">
        <w:rPr>
          <w:rFonts w:ascii="Courier New" w:hAnsi="Courier New" w:cs="Courier New"/>
          <w:noProof/>
          <w:sz w:val="20"/>
          <w:szCs w:val="20"/>
          <w:lang w:val="en-US"/>
        </w:rPr>
        <w:t>1</w:t>
      </w:r>
      <w:r w:rsidRPr="006A54E8">
        <w:rPr>
          <w:rFonts w:ascii="Courier New" w:hAnsi="Courier New" w:cs="Courier New"/>
          <w:noProof/>
          <w:color w:val="808080"/>
          <w:sz w:val="20"/>
          <w:szCs w:val="20"/>
          <w:lang w:val="en-US"/>
        </w:rPr>
        <w:t>),</w:t>
      </w:r>
      <w:r w:rsidRPr="006A54E8">
        <w:rPr>
          <w:rFonts w:ascii="Courier New" w:hAnsi="Courier New" w:cs="Courier New"/>
          <w:noProof/>
          <w:sz w:val="20"/>
          <w:szCs w:val="20"/>
          <w:lang w:val="en-US"/>
        </w:rPr>
        <w:t xml:space="preserve"> EmployeeName</w:t>
      </w:r>
    </w:p>
    <w:p w:rsidR="00DE54F6" w:rsidRPr="006A54E8" w:rsidRDefault="00DE54F6" w:rsidP="00DE54F6">
      <w:pPr>
        <w:rPr>
          <w:lang w:val="en-US"/>
        </w:rPr>
      </w:pPr>
      <w:r w:rsidRPr="006A54E8">
        <w:rPr>
          <w:rFonts w:ascii="Courier New" w:hAnsi="Courier New" w:cs="Courier New"/>
          <w:noProof/>
          <w:color w:val="0000FF"/>
          <w:sz w:val="20"/>
          <w:szCs w:val="20"/>
          <w:lang w:val="en-US"/>
        </w:rPr>
        <w:t>From</w:t>
      </w:r>
      <w:r w:rsidRPr="006A54E8">
        <w:rPr>
          <w:rFonts w:ascii="Courier New" w:hAnsi="Courier New" w:cs="Courier New"/>
          <w:noProof/>
          <w:sz w:val="20"/>
          <w:szCs w:val="20"/>
          <w:lang w:val="en-US"/>
        </w:rPr>
        <w:t xml:space="preserve"> dbo</w:t>
      </w:r>
      <w:r w:rsidRPr="006A54E8">
        <w:rPr>
          <w:rFonts w:ascii="Courier New" w:hAnsi="Courier New" w:cs="Courier New"/>
          <w:noProof/>
          <w:color w:val="808080"/>
          <w:sz w:val="20"/>
          <w:szCs w:val="20"/>
          <w:lang w:val="en-US"/>
        </w:rPr>
        <w:t>.</w:t>
      </w:r>
      <w:r w:rsidRPr="006A54E8">
        <w:rPr>
          <w:rFonts w:ascii="Courier New" w:hAnsi="Courier New" w:cs="Courier New"/>
          <w:noProof/>
          <w:sz w:val="20"/>
          <w:szCs w:val="20"/>
          <w:lang w:val="en-US"/>
        </w:rPr>
        <w:t>Organization</w:t>
      </w:r>
    </w:p>
    <w:p w:rsidR="00DE54F6" w:rsidRDefault="00DE54F6" w:rsidP="00DE54F6"/>
    <w:p w:rsidR="00DE54F6" w:rsidRDefault="00DE54F6" w:rsidP="00DE54F6">
      <w:r w:rsidRPr="00FA60DD">
        <w:t xml:space="preserve">GetAncestor() renvoie une valeur de type HierarchyID. </w:t>
      </w:r>
      <w:r>
        <w:t xml:space="preserve">Si le nœud dans la hiérarchie est la clé primaire de la table (comme dans notre exemple), il est alors possible de placer une clé étrangère qui pointe sur la même table. </w:t>
      </w:r>
    </w:p>
    <w:p w:rsidR="00DE54F6" w:rsidRPr="00FA60DD" w:rsidRDefault="00DE54F6" w:rsidP="00DE54F6"/>
    <w:p w:rsidR="00DE54F6" w:rsidRPr="00DE54F6" w:rsidRDefault="00DE54F6" w:rsidP="00DE54F6">
      <w:pPr>
        <w:autoSpaceDE w:val="0"/>
        <w:autoSpaceDN w:val="0"/>
        <w:adjustRightInd w:val="0"/>
        <w:rPr>
          <w:rFonts w:ascii="Courier New" w:hAnsi="Courier New" w:cs="Courier New"/>
          <w:noProof/>
          <w:sz w:val="20"/>
          <w:szCs w:val="20"/>
          <w:lang w:val="en-US"/>
        </w:rPr>
      </w:pPr>
      <w:r w:rsidRPr="00DE54F6">
        <w:rPr>
          <w:rFonts w:ascii="Courier New" w:hAnsi="Courier New" w:cs="Courier New"/>
          <w:noProof/>
          <w:color w:val="0000FF"/>
          <w:sz w:val="20"/>
          <w:szCs w:val="20"/>
          <w:lang w:val="en-US"/>
        </w:rPr>
        <w:t>Alter Table</w:t>
      </w:r>
      <w:r w:rsidRPr="00DE54F6">
        <w:rPr>
          <w:rFonts w:ascii="Courier New" w:hAnsi="Courier New" w:cs="Courier New"/>
          <w:noProof/>
          <w:sz w:val="20"/>
          <w:szCs w:val="20"/>
          <w:lang w:val="en-US"/>
        </w:rPr>
        <w:t xml:space="preserve"> dbo.Organization</w:t>
      </w:r>
    </w:p>
    <w:p w:rsidR="00DE54F6" w:rsidRPr="00DE54F6" w:rsidRDefault="00DE54F6" w:rsidP="00DE54F6">
      <w:pPr>
        <w:autoSpaceDE w:val="0"/>
        <w:autoSpaceDN w:val="0"/>
        <w:adjustRightInd w:val="0"/>
        <w:rPr>
          <w:rFonts w:ascii="Courier New" w:hAnsi="Courier New" w:cs="Courier New"/>
          <w:noProof/>
          <w:sz w:val="20"/>
          <w:szCs w:val="20"/>
          <w:lang w:val="en-US"/>
        </w:rPr>
      </w:pPr>
      <w:r w:rsidRPr="00DE54F6">
        <w:rPr>
          <w:rFonts w:ascii="Courier New" w:hAnsi="Courier New" w:cs="Courier New"/>
          <w:noProof/>
          <w:color w:val="0000FF"/>
          <w:sz w:val="20"/>
          <w:szCs w:val="20"/>
          <w:lang w:val="en-US"/>
        </w:rPr>
        <w:t>Add</w:t>
      </w:r>
      <w:r w:rsidRPr="00DE54F6">
        <w:rPr>
          <w:rFonts w:ascii="Courier New" w:hAnsi="Courier New" w:cs="Courier New"/>
          <w:noProof/>
          <w:sz w:val="20"/>
          <w:szCs w:val="20"/>
          <w:lang w:val="en-US"/>
        </w:rPr>
        <w:t xml:space="preserve"> ParentId </w:t>
      </w:r>
      <w:r w:rsidRPr="00DE54F6">
        <w:rPr>
          <w:rFonts w:ascii="Courier New" w:hAnsi="Courier New" w:cs="Courier New"/>
          <w:noProof/>
          <w:color w:val="0000FF"/>
          <w:sz w:val="20"/>
          <w:szCs w:val="20"/>
          <w:lang w:val="en-US"/>
        </w:rPr>
        <w:t>AS</w:t>
      </w:r>
      <w:r w:rsidRPr="00DE54F6">
        <w:rPr>
          <w:rFonts w:ascii="Courier New" w:hAnsi="Courier New" w:cs="Courier New"/>
          <w:noProof/>
          <w:sz w:val="20"/>
          <w:szCs w:val="20"/>
          <w:lang w:val="en-US"/>
        </w:rPr>
        <w:t xml:space="preserve"> EmployeeId</w:t>
      </w:r>
      <w:r w:rsidRPr="00DE54F6">
        <w:rPr>
          <w:rFonts w:ascii="Courier New" w:hAnsi="Courier New" w:cs="Courier New"/>
          <w:noProof/>
          <w:color w:val="808080"/>
          <w:sz w:val="20"/>
          <w:szCs w:val="20"/>
          <w:lang w:val="en-US"/>
        </w:rPr>
        <w:t>.</w:t>
      </w:r>
      <w:r w:rsidRPr="00DE54F6">
        <w:rPr>
          <w:rFonts w:ascii="Courier New" w:hAnsi="Courier New" w:cs="Courier New"/>
          <w:noProof/>
          <w:color w:val="FF3399"/>
          <w:sz w:val="20"/>
          <w:szCs w:val="20"/>
          <w:lang w:val="en-US"/>
        </w:rPr>
        <w:t>GetAncestor</w:t>
      </w:r>
      <w:r w:rsidRPr="00DE54F6">
        <w:rPr>
          <w:rFonts w:ascii="Courier New" w:hAnsi="Courier New" w:cs="Courier New"/>
          <w:noProof/>
          <w:color w:val="808080"/>
          <w:sz w:val="20"/>
          <w:szCs w:val="20"/>
          <w:lang w:val="en-US"/>
        </w:rPr>
        <w:t>(</w:t>
      </w:r>
      <w:r w:rsidRPr="00DE54F6">
        <w:rPr>
          <w:rFonts w:ascii="Courier New" w:hAnsi="Courier New" w:cs="Courier New"/>
          <w:noProof/>
          <w:sz w:val="20"/>
          <w:szCs w:val="20"/>
          <w:lang w:val="en-US"/>
        </w:rPr>
        <w:t>1</w:t>
      </w:r>
      <w:r w:rsidRPr="00DE54F6">
        <w:rPr>
          <w:rFonts w:ascii="Courier New" w:hAnsi="Courier New" w:cs="Courier New"/>
          <w:noProof/>
          <w:color w:val="808080"/>
          <w:sz w:val="20"/>
          <w:szCs w:val="20"/>
          <w:lang w:val="en-US"/>
        </w:rPr>
        <w:t>)</w:t>
      </w:r>
      <w:r w:rsidRPr="00DE54F6">
        <w:rPr>
          <w:rFonts w:ascii="Courier New" w:hAnsi="Courier New" w:cs="Courier New"/>
          <w:noProof/>
          <w:sz w:val="20"/>
          <w:szCs w:val="20"/>
          <w:lang w:val="en-US"/>
        </w:rPr>
        <w:t xml:space="preserve"> </w:t>
      </w:r>
      <w:r w:rsidRPr="00DE54F6">
        <w:rPr>
          <w:rFonts w:ascii="Courier New" w:hAnsi="Courier New" w:cs="Courier New"/>
          <w:noProof/>
          <w:color w:val="0000FF"/>
          <w:sz w:val="20"/>
          <w:szCs w:val="20"/>
          <w:lang w:val="en-US"/>
        </w:rPr>
        <w:t>PERSISTED</w:t>
      </w:r>
    </w:p>
    <w:p w:rsidR="00DE54F6" w:rsidRDefault="00DE54F6" w:rsidP="00DE54F6">
      <w:pPr>
        <w:autoSpaceDE w:val="0"/>
        <w:autoSpaceDN w:val="0"/>
        <w:adjustRightInd w:val="0"/>
        <w:rPr>
          <w:rFonts w:ascii="Courier New" w:hAnsi="Courier New" w:cs="Courier New"/>
          <w:noProof/>
          <w:color w:val="808080"/>
          <w:sz w:val="20"/>
          <w:szCs w:val="20"/>
        </w:rPr>
      </w:pPr>
      <w:r w:rsidRPr="00DE54F6">
        <w:rPr>
          <w:rFonts w:ascii="Courier New" w:hAnsi="Courier New" w:cs="Courier New"/>
          <w:noProof/>
          <w:sz w:val="20"/>
          <w:szCs w:val="20"/>
          <w:lang w:val="en-US"/>
        </w:rPr>
        <w:tab/>
      </w:r>
      <w:r w:rsidRPr="005F0DD3">
        <w:rPr>
          <w:rFonts w:ascii="Courier New" w:hAnsi="Courier New" w:cs="Courier New"/>
          <w:noProof/>
          <w:color w:val="0000FF"/>
          <w:sz w:val="20"/>
          <w:szCs w:val="20"/>
        </w:rPr>
        <w:t>REFERENCES</w:t>
      </w:r>
      <w:r w:rsidRPr="005F0DD3">
        <w:rPr>
          <w:rFonts w:ascii="Courier New" w:hAnsi="Courier New" w:cs="Courier New"/>
          <w:noProof/>
          <w:sz w:val="20"/>
          <w:szCs w:val="20"/>
        </w:rPr>
        <w:t xml:space="preserve"> dbo.Organization</w:t>
      </w:r>
      <w:r w:rsidRPr="005F0DD3">
        <w:rPr>
          <w:rFonts w:ascii="Courier New" w:hAnsi="Courier New" w:cs="Courier New"/>
          <w:noProof/>
          <w:color w:val="808080"/>
          <w:sz w:val="20"/>
          <w:szCs w:val="20"/>
        </w:rPr>
        <w:t>(</w:t>
      </w:r>
      <w:r w:rsidRPr="005F0DD3">
        <w:rPr>
          <w:rFonts w:ascii="Courier New" w:hAnsi="Courier New" w:cs="Courier New"/>
          <w:noProof/>
          <w:sz w:val="20"/>
          <w:szCs w:val="20"/>
        </w:rPr>
        <w:t>EmployeeId</w:t>
      </w:r>
      <w:r w:rsidRPr="005F0DD3">
        <w:rPr>
          <w:rFonts w:ascii="Courier New" w:hAnsi="Courier New" w:cs="Courier New"/>
          <w:noProof/>
          <w:color w:val="808080"/>
          <w:sz w:val="20"/>
          <w:szCs w:val="20"/>
        </w:rPr>
        <w:t>)</w:t>
      </w:r>
    </w:p>
    <w:p w:rsidR="00DE54F6" w:rsidRDefault="00DE54F6" w:rsidP="00DE54F6">
      <w:pPr>
        <w:autoSpaceDE w:val="0"/>
        <w:autoSpaceDN w:val="0"/>
        <w:adjustRightInd w:val="0"/>
        <w:rPr>
          <w:rFonts w:asciiTheme="minorHAnsi" w:hAnsiTheme="minorHAnsi" w:cstheme="minorBidi"/>
          <w:sz w:val="22"/>
        </w:rPr>
      </w:pPr>
    </w:p>
    <w:p w:rsidR="00DE54F6" w:rsidRPr="005F0DD3" w:rsidRDefault="00DE54F6" w:rsidP="00DE54F6">
      <w:pPr>
        <w:autoSpaceDE w:val="0"/>
        <w:autoSpaceDN w:val="0"/>
        <w:adjustRightInd w:val="0"/>
      </w:pPr>
      <w:r w:rsidRPr="00D35DC9">
        <w:rPr>
          <w:rFonts w:asciiTheme="minorHAnsi" w:hAnsiTheme="minorHAnsi" w:cstheme="minorBidi"/>
          <w:sz w:val="22"/>
        </w:rPr>
        <w:t xml:space="preserve">Maintenant, notre table possède les mêmes règles d’intégrité que la modélisation initiale. </w:t>
      </w:r>
    </w:p>
    <w:p w:rsidR="00DE54F6" w:rsidRDefault="00DE54F6" w:rsidP="00DE54F6">
      <w:pPr>
        <w:pStyle w:val="Heading1"/>
      </w:pPr>
      <w:bookmarkStart w:id="10" w:name="_Toc176542222"/>
      <w:r>
        <w:lastRenderedPageBreak/>
        <w:t>Utilisation avancée</w:t>
      </w:r>
      <w:bookmarkEnd w:id="10"/>
    </w:p>
    <w:p w:rsidR="00DE54F6" w:rsidRPr="00FA60DD" w:rsidRDefault="00DE54F6" w:rsidP="00DE54F6">
      <w:pPr>
        <w:pStyle w:val="Heading2"/>
      </w:pPr>
      <w:bookmarkStart w:id="11" w:name="_Toc176542223"/>
      <w:r w:rsidRPr="00FA60DD">
        <w:t>Fonctions du type HierarchyID</w:t>
      </w:r>
      <w:bookmarkEnd w:id="11"/>
    </w:p>
    <w:p w:rsidR="00DE54F6" w:rsidRPr="00A13003" w:rsidRDefault="00DE54F6" w:rsidP="00DE54F6">
      <w:r w:rsidRPr="00A13003">
        <w:t xml:space="preserve">Le type </w:t>
      </w:r>
      <w:r>
        <w:t xml:space="preserve">HierarchyID dispose </w:t>
      </w:r>
      <w:r w:rsidRPr="00A13003">
        <w:t xml:space="preserve">de plusieurs fonctions </w:t>
      </w:r>
      <w:r>
        <w:t xml:space="preserve">qui permettent sa manipulation. </w:t>
      </w:r>
    </w:p>
    <w:p w:rsidR="00DE54F6" w:rsidRPr="00A13003" w:rsidRDefault="00DE54F6" w:rsidP="00DE54F6">
      <w:pPr>
        <w:pStyle w:val="ListParagraph"/>
        <w:numPr>
          <w:ilvl w:val="0"/>
          <w:numId w:val="36"/>
        </w:numPr>
        <w:spacing w:after="200" w:line="276" w:lineRule="auto"/>
        <w:jc w:val="left"/>
        <w:rPr>
          <w:lang w:val="en-US"/>
        </w:rPr>
      </w:pPr>
      <w:r w:rsidRPr="00A13003">
        <w:rPr>
          <w:lang w:val="en-US"/>
        </w:rPr>
        <w:t xml:space="preserve">GetAncestor </w:t>
      </w:r>
    </w:p>
    <w:p w:rsidR="00DE54F6" w:rsidRPr="00A13003" w:rsidRDefault="00DE54F6" w:rsidP="00DE54F6">
      <w:pPr>
        <w:pStyle w:val="ListParagraph"/>
        <w:numPr>
          <w:ilvl w:val="0"/>
          <w:numId w:val="36"/>
        </w:numPr>
        <w:spacing w:after="200" w:line="276" w:lineRule="auto"/>
        <w:jc w:val="left"/>
        <w:rPr>
          <w:lang w:val="en-US"/>
        </w:rPr>
      </w:pPr>
      <w:r w:rsidRPr="00A13003">
        <w:rPr>
          <w:lang w:val="en-US"/>
        </w:rPr>
        <w:t xml:space="preserve">GetDescendant </w:t>
      </w:r>
    </w:p>
    <w:p w:rsidR="00DE54F6" w:rsidRPr="00A13003" w:rsidRDefault="00DE54F6" w:rsidP="00DE54F6">
      <w:pPr>
        <w:pStyle w:val="ListParagraph"/>
        <w:numPr>
          <w:ilvl w:val="0"/>
          <w:numId w:val="36"/>
        </w:numPr>
        <w:spacing w:after="200" w:line="276" w:lineRule="auto"/>
        <w:jc w:val="left"/>
        <w:rPr>
          <w:lang w:val="en-US"/>
        </w:rPr>
      </w:pPr>
      <w:r w:rsidRPr="00A13003">
        <w:rPr>
          <w:lang w:val="en-US"/>
        </w:rPr>
        <w:t xml:space="preserve">GetLevel </w:t>
      </w:r>
    </w:p>
    <w:p w:rsidR="00DE54F6" w:rsidRPr="00A13003" w:rsidRDefault="00DE54F6" w:rsidP="00DE54F6">
      <w:pPr>
        <w:pStyle w:val="ListParagraph"/>
        <w:numPr>
          <w:ilvl w:val="0"/>
          <w:numId w:val="36"/>
        </w:numPr>
        <w:spacing w:after="200" w:line="276" w:lineRule="auto"/>
        <w:jc w:val="left"/>
      </w:pPr>
      <w:r w:rsidRPr="00A13003">
        <w:t xml:space="preserve">GetRoot </w:t>
      </w:r>
    </w:p>
    <w:p w:rsidR="00DE54F6" w:rsidRPr="00A13003" w:rsidRDefault="00DE54F6" w:rsidP="00DE54F6">
      <w:pPr>
        <w:pStyle w:val="ListParagraph"/>
        <w:numPr>
          <w:ilvl w:val="0"/>
          <w:numId w:val="36"/>
        </w:numPr>
        <w:spacing w:after="200" w:line="276" w:lineRule="auto"/>
        <w:jc w:val="left"/>
      </w:pPr>
      <w:r w:rsidRPr="00A13003">
        <w:t xml:space="preserve">ToString </w:t>
      </w:r>
    </w:p>
    <w:p w:rsidR="00DE54F6" w:rsidRDefault="00DE54F6" w:rsidP="00DE54F6">
      <w:pPr>
        <w:pStyle w:val="ListParagraph"/>
        <w:numPr>
          <w:ilvl w:val="0"/>
          <w:numId w:val="36"/>
        </w:numPr>
        <w:spacing w:after="200" w:line="276" w:lineRule="auto"/>
        <w:jc w:val="left"/>
      </w:pPr>
      <w:r>
        <w:t xml:space="preserve">IsDescendant </w:t>
      </w:r>
    </w:p>
    <w:p w:rsidR="00DE54F6" w:rsidRDefault="00DE54F6" w:rsidP="00DE54F6">
      <w:pPr>
        <w:pStyle w:val="ListParagraph"/>
        <w:numPr>
          <w:ilvl w:val="0"/>
          <w:numId w:val="36"/>
        </w:numPr>
        <w:spacing w:after="200" w:line="276" w:lineRule="auto"/>
        <w:jc w:val="left"/>
      </w:pPr>
      <w:r>
        <w:t xml:space="preserve">Parse </w:t>
      </w:r>
    </w:p>
    <w:p w:rsidR="00DE54F6" w:rsidRDefault="00DE54F6" w:rsidP="00DE54F6">
      <w:pPr>
        <w:pStyle w:val="ListParagraph"/>
        <w:numPr>
          <w:ilvl w:val="0"/>
          <w:numId w:val="36"/>
        </w:numPr>
        <w:spacing w:after="200" w:line="276" w:lineRule="auto"/>
        <w:jc w:val="left"/>
      </w:pPr>
      <w:r>
        <w:t xml:space="preserve">Read </w:t>
      </w:r>
    </w:p>
    <w:p w:rsidR="00DE54F6" w:rsidRDefault="00DE54F6" w:rsidP="00DE54F6">
      <w:pPr>
        <w:pStyle w:val="ListParagraph"/>
        <w:numPr>
          <w:ilvl w:val="0"/>
          <w:numId w:val="36"/>
        </w:numPr>
        <w:spacing w:after="200" w:line="276" w:lineRule="auto"/>
        <w:jc w:val="left"/>
      </w:pPr>
      <w:r>
        <w:t xml:space="preserve">Reparent </w:t>
      </w:r>
    </w:p>
    <w:p w:rsidR="00DE54F6" w:rsidRDefault="00DE54F6" w:rsidP="00DE54F6">
      <w:pPr>
        <w:pStyle w:val="ListParagraph"/>
        <w:numPr>
          <w:ilvl w:val="0"/>
          <w:numId w:val="36"/>
        </w:numPr>
        <w:spacing w:after="200" w:line="276" w:lineRule="auto"/>
        <w:jc w:val="left"/>
      </w:pPr>
      <w:r>
        <w:t xml:space="preserve">Write </w:t>
      </w:r>
    </w:p>
    <w:p w:rsidR="00DE54F6" w:rsidRDefault="00DE54F6" w:rsidP="00DE54F6">
      <w:r>
        <w:t>Nous avons vu les 5 premières dans les exemples précédents. Les 5 suivantes sont décrites dans le tableau ci-dessous :</w:t>
      </w:r>
    </w:p>
    <w:p w:rsidR="00DE54F6" w:rsidRDefault="00DE54F6" w:rsidP="00DE54F6"/>
    <w:tbl>
      <w:tblPr>
        <w:tblStyle w:val="MediumGrid3-Accent1"/>
        <w:tblW w:w="0" w:type="auto"/>
        <w:tblLook w:val="04A0"/>
      </w:tblPr>
      <w:tblGrid>
        <w:gridCol w:w="1666"/>
        <w:gridCol w:w="7338"/>
      </w:tblGrid>
      <w:tr w:rsidR="00DE54F6" w:rsidRPr="00DE54F6" w:rsidTr="002E4D5A">
        <w:trPr>
          <w:cnfStyle w:val="100000000000"/>
        </w:trPr>
        <w:tc>
          <w:tcPr>
            <w:cnfStyle w:val="001000000000"/>
            <w:tcW w:w="1668" w:type="dxa"/>
          </w:tcPr>
          <w:p w:rsidR="00DE54F6" w:rsidRPr="00DE54F6" w:rsidRDefault="00DE54F6" w:rsidP="002E4D5A">
            <w:pPr>
              <w:rPr>
                <w:color w:val="EEECE1" w:themeColor="background2"/>
                <w:sz w:val="22"/>
              </w:rPr>
            </w:pPr>
            <w:r w:rsidRPr="00DE54F6">
              <w:rPr>
                <w:color w:val="EEECE1" w:themeColor="background2"/>
                <w:sz w:val="22"/>
              </w:rPr>
              <w:t>Fonction</w:t>
            </w:r>
          </w:p>
        </w:tc>
        <w:tc>
          <w:tcPr>
            <w:tcW w:w="7544" w:type="dxa"/>
          </w:tcPr>
          <w:p w:rsidR="00DE54F6" w:rsidRPr="00DE54F6" w:rsidRDefault="00DE54F6" w:rsidP="002E4D5A">
            <w:pPr>
              <w:cnfStyle w:val="100000000000"/>
              <w:rPr>
                <w:color w:val="EEECE1" w:themeColor="background2"/>
                <w:sz w:val="22"/>
              </w:rPr>
            </w:pPr>
            <w:r w:rsidRPr="00DE54F6">
              <w:rPr>
                <w:color w:val="EEECE1" w:themeColor="background2"/>
                <w:sz w:val="22"/>
              </w:rPr>
              <w:t>Description</w:t>
            </w:r>
          </w:p>
        </w:tc>
      </w:tr>
      <w:tr w:rsidR="00DE54F6" w:rsidTr="002E4D5A">
        <w:trPr>
          <w:cnfStyle w:val="000000100000"/>
        </w:trPr>
        <w:tc>
          <w:tcPr>
            <w:cnfStyle w:val="001000000000"/>
            <w:tcW w:w="1668" w:type="dxa"/>
          </w:tcPr>
          <w:p w:rsidR="00DE54F6" w:rsidRDefault="00DE54F6" w:rsidP="002E4D5A">
            <w:r>
              <w:t>IsDescendant</w:t>
            </w:r>
          </w:p>
        </w:tc>
        <w:tc>
          <w:tcPr>
            <w:tcW w:w="7544" w:type="dxa"/>
          </w:tcPr>
          <w:p w:rsidR="00DE54F6" w:rsidRDefault="00DE54F6" w:rsidP="002E4D5A">
            <w:pPr>
              <w:cnfStyle w:val="000000100000"/>
            </w:pPr>
            <w:r>
              <w:t>Permet de savoir si un enregistrement est un enfant d’un autre dans la hiérarchie</w:t>
            </w:r>
          </w:p>
        </w:tc>
      </w:tr>
      <w:tr w:rsidR="00DE54F6" w:rsidTr="002E4D5A">
        <w:tc>
          <w:tcPr>
            <w:cnfStyle w:val="001000000000"/>
            <w:tcW w:w="1668" w:type="dxa"/>
          </w:tcPr>
          <w:p w:rsidR="00DE54F6" w:rsidRDefault="00DE54F6" w:rsidP="002E4D5A">
            <w:r>
              <w:t>Parse</w:t>
            </w:r>
          </w:p>
        </w:tc>
        <w:tc>
          <w:tcPr>
            <w:tcW w:w="7544" w:type="dxa"/>
          </w:tcPr>
          <w:p w:rsidR="00DE54F6" w:rsidRDefault="00DE54F6" w:rsidP="002E4D5A">
            <w:pPr>
              <w:cnfStyle w:val="000000000000"/>
            </w:pPr>
            <w:r>
              <w:t>C’est la fonction inverse de ToString(), elle permet d’obtenir une valeur de type HierarchyID à partir d’une chaîne de caractère</w:t>
            </w:r>
          </w:p>
        </w:tc>
      </w:tr>
      <w:tr w:rsidR="00DE54F6" w:rsidTr="002E4D5A">
        <w:trPr>
          <w:cnfStyle w:val="000000100000"/>
        </w:trPr>
        <w:tc>
          <w:tcPr>
            <w:cnfStyle w:val="001000000000"/>
            <w:tcW w:w="1668" w:type="dxa"/>
          </w:tcPr>
          <w:p w:rsidR="00DE54F6" w:rsidRDefault="00DE54F6" w:rsidP="002E4D5A">
            <w:r>
              <w:t>Read</w:t>
            </w:r>
          </w:p>
        </w:tc>
        <w:tc>
          <w:tcPr>
            <w:tcW w:w="7544" w:type="dxa"/>
          </w:tcPr>
          <w:p w:rsidR="00DE54F6" w:rsidRDefault="00DE54F6" w:rsidP="002E4D5A">
            <w:pPr>
              <w:cnfStyle w:val="000000100000"/>
            </w:pPr>
            <w:r>
              <w:t>Equivalent à Parse mais pour des valeurs de type varbinary</w:t>
            </w:r>
          </w:p>
        </w:tc>
      </w:tr>
      <w:tr w:rsidR="00DE54F6" w:rsidTr="002E4D5A">
        <w:tc>
          <w:tcPr>
            <w:cnfStyle w:val="001000000000"/>
            <w:tcW w:w="1668" w:type="dxa"/>
          </w:tcPr>
          <w:p w:rsidR="00DE54F6" w:rsidRDefault="00DE54F6" w:rsidP="002E4D5A">
            <w:r>
              <w:t>Write</w:t>
            </w:r>
          </w:p>
        </w:tc>
        <w:tc>
          <w:tcPr>
            <w:tcW w:w="7544" w:type="dxa"/>
          </w:tcPr>
          <w:p w:rsidR="00DE54F6" w:rsidRDefault="00DE54F6" w:rsidP="002E4D5A">
            <w:pPr>
              <w:cnfStyle w:val="000000000000"/>
            </w:pPr>
            <w:r>
              <w:t>Equivalent à ToString mais pour des valeurs de type varbinary</w:t>
            </w:r>
          </w:p>
        </w:tc>
      </w:tr>
      <w:tr w:rsidR="00DE54F6" w:rsidTr="002E4D5A">
        <w:trPr>
          <w:cnfStyle w:val="000000100000"/>
        </w:trPr>
        <w:tc>
          <w:tcPr>
            <w:cnfStyle w:val="001000000000"/>
            <w:tcW w:w="1668" w:type="dxa"/>
          </w:tcPr>
          <w:p w:rsidR="00DE54F6" w:rsidRDefault="00DE54F6" w:rsidP="002E4D5A">
            <w:r>
              <w:t>Reparent</w:t>
            </w:r>
          </w:p>
        </w:tc>
        <w:tc>
          <w:tcPr>
            <w:tcW w:w="7544" w:type="dxa"/>
          </w:tcPr>
          <w:p w:rsidR="00DE54F6" w:rsidRDefault="00DE54F6" w:rsidP="002E4D5A">
            <w:pPr>
              <w:cnfStyle w:val="000000100000"/>
            </w:pPr>
            <w:r>
              <w:t>Permet de déplacer un nœud dans la hiérarchie en modifiant sont parent.</w:t>
            </w:r>
          </w:p>
        </w:tc>
      </w:tr>
    </w:tbl>
    <w:p w:rsidR="00DE54F6" w:rsidRDefault="00DE54F6" w:rsidP="00DE54F6">
      <w:pPr>
        <w:rPr>
          <w:b/>
          <w:u w:val="single"/>
        </w:rPr>
      </w:pPr>
    </w:p>
    <w:p w:rsidR="00DE54F6" w:rsidRDefault="00DE54F6" w:rsidP="00DE54F6">
      <w:r w:rsidRPr="006E201F">
        <w:rPr>
          <w:b/>
          <w:u w:val="single"/>
        </w:rPr>
        <w:t>Attention</w:t>
      </w:r>
      <w:r>
        <w:t>, toutes ces fonctions sont sensibles à la casse.</w:t>
      </w:r>
    </w:p>
    <w:p w:rsidR="00DE54F6" w:rsidRDefault="00DE54F6" w:rsidP="00DE54F6">
      <w:pPr>
        <w:pStyle w:val="Heading2"/>
      </w:pPr>
      <w:bookmarkStart w:id="12" w:name="_Toc176542224"/>
      <w:r>
        <w:t>Insertion d’éléments dans la hiérarchie</w:t>
      </w:r>
      <w:bookmarkEnd w:id="12"/>
    </w:p>
    <w:p w:rsidR="00DE54F6" w:rsidRDefault="00DE54F6" w:rsidP="00DE54F6">
      <w:r>
        <w:t>Puisque le type HierarchyID est bien plus complexe qu’une simple référence vers l’enregistrement parent, il est donc plus compliqué de déterminer sa valeur lors de l’insertion de nouveaux éléments. On pourrait se contenter d’utiliser la fonction GetDescendant() pour obtenir une valeur de nœud valide. Cependant, dans notre exemple, la colonne HIerarchyID a une contrainte d’unicité qui ne permet pas d’utiliser GetDescendant directement. En effet, il va falloir préciser une information supplémentaire : la place du nœud dans la liste des enfants. Pour cela, on doit passer en paramètre à GetDescendant les deux nœuds frères (siblings) qui encadreront le futur nœud. Bien sur on peut passer des valeurs null pour placer le  nœud en première ou dernière position.</w:t>
      </w:r>
    </w:p>
    <w:p w:rsidR="00DE54F6" w:rsidRDefault="00DE54F6" w:rsidP="00DE54F6"/>
    <w:p w:rsidR="00DE54F6" w:rsidRDefault="00DE54F6" w:rsidP="00DE54F6">
      <w:r>
        <w:t>Dans l’exemple ci-dessous, on insère le champ comme étant le denier descendant d’un nœud. Avant, on doit passer par une étape où on récupère le futur frère du nœud à insérer.</w:t>
      </w:r>
    </w:p>
    <w:p w:rsidR="00DE54F6" w:rsidRDefault="00DE54F6" w:rsidP="00DE54F6"/>
    <w:p w:rsidR="00DE54F6" w:rsidRDefault="00DE54F6" w:rsidP="00DE54F6"/>
    <w:p w:rsidR="00DE54F6" w:rsidRDefault="00DE54F6" w:rsidP="00DE54F6">
      <w:pPr>
        <w:autoSpaceDE w:val="0"/>
        <w:autoSpaceDN w:val="0"/>
        <w:adjustRightInd w:val="0"/>
        <w:rPr>
          <w:rFonts w:ascii="Courier New" w:hAnsi="Courier New" w:cs="Courier New"/>
          <w:noProof/>
          <w:color w:val="008000"/>
          <w:sz w:val="20"/>
          <w:szCs w:val="20"/>
        </w:rPr>
      </w:pPr>
      <w:r>
        <w:rPr>
          <w:rFonts w:ascii="Courier New" w:hAnsi="Courier New" w:cs="Courier New"/>
          <w:noProof/>
          <w:color w:val="008000"/>
          <w:sz w:val="20"/>
          <w:szCs w:val="20"/>
        </w:rPr>
        <w:lastRenderedPageBreak/>
        <w:t>--on récupère le noeud frère</w:t>
      </w:r>
    </w:p>
    <w:p w:rsidR="00DE54F6" w:rsidRDefault="00DE54F6" w:rsidP="00DE54F6">
      <w:pPr>
        <w:autoSpaceDE w:val="0"/>
        <w:autoSpaceDN w:val="0"/>
        <w:adjustRightInd w:val="0"/>
        <w:rPr>
          <w:rFonts w:ascii="Courier New" w:hAnsi="Courier New" w:cs="Courier New"/>
          <w:noProof/>
          <w:sz w:val="20"/>
          <w:szCs w:val="20"/>
        </w:rPr>
      </w:pPr>
      <w:r>
        <w:rPr>
          <w:rFonts w:ascii="Courier New" w:hAnsi="Courier New" w:cs="Courier New"/>
          <w:noProof/>
          <w:color w:val="0000FF"/>
          <w:sz w:val="20"/>
          <w:szCs w:val="20"/>
        </w:rPr>
        <w:t>SELECT</w:t>
      </w:r>
      <w:r>
        <w:rPr>
          <w:rFonts w:ascii="Courier New" w:hAnsi="Courier New" w:cs="Courier New"/>
          <w:noProof/>
          <w:sz w:val="20"/>
          <w:szCs w:val="20"/>
        </w:rPr>
        <w:t xml:space="preserve"> @sibling </w:t>
      </w:r>
      <w:r>
        <w:rPr>
          <w:rFonts w:ascii="Courier New" w:hAnsi="Courier New" w:cs="Courier New"/>
          <w:noProof/>
          <w:color w:val="808080"/>
          <w:sz w:val="20"/>
          <w:szCs w:val="20"/>
        </w:rPr>
        <w:t>=</w:t>
      </w:r>
      <w:r>
        <w:rPr>
          <w:rFonts w:ascii="Courier New" w:hAnsi="Courier New" w:cs="Courier New"/>
          <w:noProof/>
          <w:sz w:val="20"/>
          <w:szCs w:val="20"/>
        </w:rPr>
        <w:t xml:space="preserve"> </w:t>
      </w:r>
      <w:r>
        <w:rPr>
          <w:rFonts w:ascii="Courier New" w:hAnsi="Courier New" w:cs="Courier New"/>
          <w:noProof/>
          <w:color w:val="FF00FF"/>
          <w:sz w:val="20"/>
          <w:szCs w:val="20"/>
        </w:rPr>
        <w:t>Max</w:t>
      </w:r>
      <w:r>
        <w:rPr>
          <w:rFonts w:ascii="Courier New" w:hAnsi="Courier New" w:cs="Courier New"/>
          <w:noProof/>
          <w:color w:val="808080"/>
          <w:sz w:val="20"/>
          <w:szCs w:val="20"/>
        </w:rPr>
        <w:t>(</w:t>
      </w:r>
      <w:r>
        <w:rPr>
          <w:rFonts w:ascii="Courier New" w:hAnsi="Courier New" w:cs="Courier New"/>
          <w:noProof/>
          <w:sz w:val="20"/>
          <w:szCs w:val="20"/>
        </w:rPr>
        <w:t>EmployeeID</w:t>
      </w:r>
      <w:r>
        <w:rPr>
          <w:rFonts w:ascii="Courier New" w:hAnsi="Courier New" w:cs="Courier New"/>
          <w:noProof/>
          <w:color w:val="808080"/>
          <w:sz w:val="20"/>
          <w:szCs w:val="20"/>
        </w:rPr>
        <w:t>)</w:t>
      </w:r>
      <w:r>
        <w:rPr>
          <w:rFonts w:ascii="Courier New" w:hAnsi="Courier New" w:cs="Courier New"/>
          <w:noProof/>
          <w:sz w:val="20"/>
          <w:szCs w:val="20"/>
        </w:rPr>
        <w:t xml:space="preserve"> </w:t>
      </w:r>
    </w:p>
    <w:p w:rsidR="00DE54F6" w:rsidRPr="00F51676" w:rsidRDefault="00DE54F6" w:rsidP="00DE54F6">
      <w:pPr>
        <w:autoSpaceDE w:val="0"/>
        <w:autoSpaceDN w:val="0"/>
        <w:adjustRightInd w:val="0"/>
        <w:rPr>
          <w:rFonts w:ascii="Courier New" w:hAnsi="Courier New" w:cs="Courier New"/>
          <w:noProof/>
          <w:sz w:val="20"/>
          <w:szCs w:val="20"/>
          <w:lang w:val="en-US"/>
        </w:rPr>
      </w:pPr>
      <w:r w:rsidRPr="00F51676">
        <w:rPr>
          <w:rFonts w:ascii="Courier New" w:hAnsi="Courier New" w:cs="Courier New"/>
          <w:noProof/>
          <w:color w:val="0000FF"/>
          <w:sz w:val="20"/>
          <w:szCs w:val="20"/>
          <w:lang w:val="en-US"/>
        </w:rPr>
        <w:t>FROM</w:t>
      </w:r>
      <w:r w:rsidRPr="00F51676">
        <w:rPr>
          <w:rFonts w:ascii="Courier New" w:hAnsi="Courier New" w:cs="Courier New"/>
          <w:noProof/>
          <w:sz w:val="20"/>
          <w:szCs w:val="20"/>
          <w:lang w:val="en-US"/>
        </w:rPr>
        <w:t xml:space="preserve"> dbo</w:t>
      </w:r>
      <w:r w:rsidRPr="00F51676">
        <w:rPr>
          <w:rFonts w:ascii="Courier New" w:hAnsi="Courier New" w:cs="Courier New"/>
          <w:noProof/>
          <w:color w:val="808080"/>
          <w:sz w:val="20"/>
          <w:szCs w:val="20"/>
          <w:lang w:val="en-US"/>
        </w:rPr>
        <w:t>.</w:t>
      </w:r>
      <w:r w:rsidRPr="00F51676">
        <w:rPr>
          <w:rFonts w:ascii="Courier New" w:hAnsi="Courier New" w:cs="Courier New"/>
          <w:noProof/>
          <w:sz w:val="20"/>
          <w:szCs w:val="20"/>
          <w:lang w:val="en-US"/>
        </w:rPr>
        <w:t>Organization</w:t>
      </w:r>
    </w:p>
    <w:p w:rsidR="00DE54F6" w:rsidRPr="00F51676" w:rsidRDefault="00DE54F6" w:rsidP="00DE54F6">
      <w:pPr>
        <w:autoSpaceDE w:val="0"/>
        <w:autoSpaceDN w:val="0"/>
        <w:adjustRightInd w:val="0"/>
        <w:rPr>
          <w:rFonts w:ascii="Courier New" w:hAnsi="Courier New" w:cs="Courier New"/>
          <w:noProof/>
          <w:color w:val="808080"/>
          <w:sz w:val="20"/>
          <w:szCs w:val="20"/>
          <w:lang w:val="en-US"/>
        </w:rPr>
      </w:pPr>
      <w:r w:rsidRPr="00F51676">
        <w:rPr>
          <w:rFonts w:ascii="Courier New" w:hAnsi="Courier New" w:cs="Courier New"/>
          <w:noProof/>
          <w:color w:val="0000FF"/>
          <w:sz w:val="20"/>
          <w:szCs w:val="20"/>
          <w:lang w:val="en-US"/>
        </w:rPr>
        <w:t>WHERE</w:t>
      </w:r>
      <w:r w:rsidRPr="00F51676">
        <w:rPr>
          <w:rFonts w:ascii="Courier New" w:hAnsi="Courier New" w:cs="Courier New"/>
          <w:noProof/>
          <w:sz w:val="20"/>
          <w:szCs w:val="20"/>
          <w:lang w:val="en-US"/>
        </w:rPr>
        <w:t xml:space="preserve"> EmployeeId</w:t>
      </w:r>
      <w:r w:rsidRPr="00F51676">
        <w:rPr>
          <w:rFonts w:ascii="Courier New" w:hAnsi="Courier New" w:cs="Courier New"/>
          <w:noProof/>
          <w:color w:val="808080"/>
          <w:sz w:val="20"/>
          <w:szCs w:val="20"/>
          <w:lang w:val="en-US"/>
        </w:rPr>
        <w:t>.</w:t>
      </w:r>
      <w:r w:rsidRPr="00135491">
        <w:rPr>
          <w:rFonts w:ascii="Courier New" w:hAnsi="Courier New" w:cs="Courier New"/>
          <w:noProof/>
          <w:color w:val="FF00FF"/>
          <w:sz w:val="20"/>
          <w:szCs w:val="20"/>
          <w:lang w:val="en-US"/>
        </w:rPr>
        <w:t>GetAncestor</w:t>
      </w:r>
      <w:r w:rsidRPr="00F51676">
        <w:rPr>
          <w:rFonts w:ascii="Courier New" w:hAnsi="Courier New" w:cs="Courier New"/>
          <w:noProof/>
          <w:color w:val="808080"/>
          <w:sz w:val="20"/>
          <w:szCs w:val="20"/>
          <w:lang w:val="en-US"/>
        </w:rPr>
        <w:t>(</w:t>
      </w:r>
      <w:r w:rsidRPr="00F51676">
        <w:rPr>
          <w:rFonts w:ascii="Courier New" w:hAnsi="Courier New" w:cs="Courier New"/>
          <w:noProof/>
          <w:sz w:val="20"/>
          <w:szCs w:val="20"/>
          <w:lang w:val="en-US"/>
        </w:rPr>
        <w:t>1</w:t>
      </w:r>
      <w:r w:rsidRPr="00F51676">
        <w:rPr>
          <w:rFonts w:ascii="Courier New" w:hAnsi="Courier New" w:cs="Courier New"/>
          <w:noProof/>
          <w:color w:val="808080"/>
          <w:sz w:val="20"/>
          <w:szCs w:val="20"/>
          <w:lang w:val="en-US"/>
        </w:rPr>
        <w:t>)</w:t>
      </w:r>
      <w:r w:rsidRPr="00F51676">
        <w:rPr>
          <w:rFonts w:ascii="Courier New" w:hAnsi="Courier New" w:cs="Courier New"/>
          <w:noProof/>
          <w:sz w:val="20"/>
          <w:szCs w:val="20"/>
          <w:lang w:val="en-US"/>
        </w:rPr>
        <w:t xml:space="preserve"> </w:t>
      </w:r>
      <w:r w:rsidRPr="00F51676">
        <w:rPr>
          <w:rFonts w:ascii="Courier New" w:hAnsi="Courier New" w:cs="Courier New"/>
          <w:noProof/>
          <w:color w:val="808080"/>
          <w:sz w:val="20"/>
          <w:szCs w:val="20"/>
          <w:lang w:val="en-US"/>
        </w:rPr>
        <w:t>=</w:t>
      </w:r>
      <w:r w:rsidRPr="00F51676">
        <w:rPr>
          <w:rFonts w:ascii="Courier New" w:hAnsi="Courier New" w:cs="Courier New"/>
          <w:noProof/>
          <w:sz w:val="20"/>
          <w:szCs w:val="20"/>
          <w:lang w:val="en-US"/>
        </w:rPr>
        <w:t xml:space="preserve"> @Parent</w:t>
      </w:r>
      <w:r w:rsidRPr="00F51676">
        <w:rPr>
          <w:rFonts w:ascii="Courier New" w:hAnsi="Courier New" w:cs="Courier New"/>
          <w:noProof/>
          <w:color w:val="808080"/>
          <w:sz w:val="20"/>
          <w:szCs w:val="20"/>
          <w:lang w:val="en-US"/>
        </w:rPr>
        <w:t>;</w:t>
      </w:r>
    </w:p>
    <w:p w:rsidR="00DE54F6" w:rsidRPr="00F51676" w:rsidRDefault="00DE54F6" w:rsidP="00DE54F6">
      <w:pPr>
        <w:autoSpaceDE w:val="0"/>
        <w:autoSpaceDN w:val="0"/>
        <w:adjustRightInd w:val="0"/>
        <w:rPr>
          <w:rFonts w:ascii="Courier New" w:hAnsi="Courier New" w:cs="Courier New"/>
          <w:noProof/>
          <w:color w:val="008000"/>
          <w:sz w:val="20"/>
          <w:szCs w:val="20"/>
          <w:lang w:val="en-US"/>
        </w:rPr>
      </w:pPr>
      <w:r w:rsidRPr="00F51676">
        <w:rPr>
          <w:rFonts w:ascii="Courier New" w:hAnsi="Courier New" w:cs="Courier New"/>
          <w:noProof/>
          <w:color w:val="008000"/>
          <w:sz w:val="20"/>
          <w:szCs w:val="20"/>
          <w:lang w:val="en-US"/>
        </w:rPr>
        <w:t>--on insère le noeud</w:t>
      </w:r>
    </w:p>
    <w:p w:rsidR="00DE54F6" w:rsidRPr="00F51676" w:rsidRDefault="00DE54F6" w:rsidP="00DE54F6">
      <w:pPr>
        <w:autoSpaceDE w:val="0"/>
        <w:autoSpaceDN w:val="0"/>
        <w:adjustRightInd w:val="0"/>
        <w:rPr>
          <w:rFonts w:ascii="Courier New" w:hAnsi="Courier New" w:cs="Courier New"/>
          <w:noProof/>
          <w:color w:val="808080"/>
          <w:sz w:val="20"/>
          <w:szCs w:val="20"/>
          <w:lang w:val="en-US"/>
        </w:rPr>
      </w:pPr>
      <w:r w:rsidRPr="00F51676">
        <w:rPr>
          <w:rFonts w:ascii="Courier New" w:hAnsi="Courier New" w:cs="Courier New"/>
          <w:noProof/>
          <w:color w:val="0000FF"/>
          <w:sz w:val="20"/>
          <w:szCs w:val="20"/>
          <w:lang w:val="en-US"/>
        </w:rPr>
        <w:t>INSERT</w:t>
      </w:r>
      <w:r w:rsidRPr="00F51676">
        <w:rPr>
          <w:rFonts w:ascii="Courier New" w:hAnsi="Courier New" w:cs="Courier New"/>
          <w:noProof/>
          <w:sz w:val="20"/>
          <w:szCs w:val="20"/>
          <w:lang w:val="en-US"/>
        </w:rPr>
        <w:t xml:space="preserve"> dbo</w:t>
      </w:r>
      <w:r w:rsidRPr="00F51676">
        <w:rPr>
          <w:rFonts w:ascii="Courier New" w:hAnsi="Courier New" w:cs="Courier New"/>
          <w:noProof/>
          <w:color w:val="808080"/>
          <w:sz w:val="20"/>
          <w:szCs w:val="20"/>
          <w:lang w:val="en-US"/>
        </w:rPr>
        <w:t>.</w:t>
      </w:r>
      <w:r w:rsidRPr="00F51676">
        <w:rPr>
          <w:rFonts w:ascii="Courier New" w:hAnsi="Courier New" w:cs="Courier New"/>
          <w:noProof/>
          <w:sz w:val="20"/>
          <w:szCs w:val="20"/>
          <w:lang w:val="en-US"/>
        </w:rPr>
        <w:t>Organization</w:t>
      </w:r>
      <w:r w:rsidRPr="00F51676">
        <w:rPr>
          <w:rFonts w:ascii="Courier New" w:hAnsi="Courier New" w:cs="Courier New"/>
          <w:noProof/>
          <w:color w:val="808080"/>
          <w:sz w:val="20"/>
          <w:szCs w:val="20"/>
          <w:lang w:val="en-US"/>
        </w:rPr>
        <w:t>(</w:t>
      </w:r>
      <w:r w:rsidRPr="00F51676">
        <w:rPr>
          <w:rFonts w:ascii="Courier New" w:hAnsi="Courier New" w:cs="Courier New"/>
          <w:noProof/>
          <w:sz w:val="20"/>
          <w:szCs w:val="20"/>
          <w:lang w:val="en-US"/>
        </w:rPr>
        <w:t>EmployeeId</w:t>
      </w:r>
      <w:r w:rsidRPr="00F51676">
        <w:rPr>
          <w:rFonts w:ascii="Courier New" w:hAnsi="Courier New" w:cs="Courier New"/>
          <w:noProof/>
          <w:color w:val="808080"/>
          <w:sz w:val="20"/>
          <w:szCs w:val="20"/>
          <w:lang w:val="en-US"/>
        </w:rPr>
        <w:t>,</w:t>
      </w:r>
      <w:r w:rsidRPr="00F51676">
        <w:rPr>
          <w:rFonts w:ascii="Courier New" w:hAnsi="Courier New" w:cs="Courier New"/>
          <w:noProof/>
          <w:sz w:val="20"/>
          <w:szCs w:val="20"/>
          <w:lang w:val="en-US"/>
        </w:rPr>
        <w:t xml:space="preserve"> EmployeeName</w:t>
      </w:r>
      <w:r w:rsidRPr="00F51676">
        <w:rPr>
          <w:rFonts w:ascii="Courier New" w:hAnsi="Courier New" w:cs="Courier New"/>
          <w:noProof/>
          <w:color w:val="808080"/>
          <w:sz w:val="20"/>
          <w:szCs w:val="20"/>
          <w:lang w:val="en-US"/>
        </w:rPr>
        <w:t>)</w:t>
      </w:r>
    </w:p>
    <w:p w:rsidR="00DE54F6" w:rsidRDefault="00DE54F6" w:rsidP="00DE54F6">
      <w:r>
        <w:rPr>
          <w:rFonts w:ascii="Courier New" w:hAnsi="Courier New" w:cs="Courier New"/>
          <w:noProof/>
          <w:color w:val="0000FF"/>
          <w:sz w:val="20"/>
          <w:szCs w:val="20"/>
        </w:rPr>
        <w:t>VALUES</w:t>
      </w:r>
      <w:r>
        <w:rPr>
          <w:rFonts w:ascii="Courier New" w:hAnsi="Courier New" w:cs="Courier New"/>
          <w:noProof/>
          <w:color w:val="808080"/>
          <w:sz w:val="20"/>
          <w:szCs w:val="20"/>
        </w:rPr>
        <w:t>(</w:t>
      </w:r>
      <w:r>
        <w:rPr>
          <w:rFonts w:ascii="Courier New" w:hAnsi="Courier New" w:cs="Courier New"/>
          <w:noProof/>
          <w:sz w:val="20"/>
          <w:szCs w:val="20"/>
        </w:rPr>
        <w:t>@Parent</w:t>
      </w:r>
      <w:r>
        <w:rPr>
          <w:rFonts w:ascii="Courier New" w:hAnsi="Courier New" w:cs="Courier New"/>
          <w:noProof/>
          <w:color w:val="808080"/>
          <w:sz w:val="20"/>
          <w:szCs w:val="20"/>
        </w:rPr>
        <w:t>.</w:t>
      </w:r>
      <w:r w:rsidRPr="00F51676">
        <w:rPr>
          <w:rFonts w:ascii="Courier New" w:hAnsi="Courier New" w:cs="Courier New"/>
          <w:noProof/>
          <w:color w:val="FF00FF"/>
          <w:sz w:val="20"/>
          <w:szCs w:val="20"/>
        </w:rPr>
        <w:t>GetDescendant</w:t>
      </w:r>
      <w:r>
        <w:rPr>
          <w:rFonts w:ascii="Courier New" w:hAnsi="Courier New" w:cs="Courier New"/>
          <w:noProof/>
          <w:color w:val="808080"/>
          <w:sz w:val="20"/>
          <w:szCs w:val="20"/>
        </w:rPr>
        <w:t>(</w:t>
      </w:r>
      <w:r>
        <w:rPr>
          <w:rFonts w:ascii="Courier New" w:hAnsi="Courier New" w:cs="Courier New"/>
          <w:noProof/>
          <w:sz w:val="20"/>
          <w:szCs w:val="20"/>
        </w:rPr>
        <w:t>@sibling</w:t>
      </w:r>
      <w:r>
        <w:rPr>
          <w:rFonts w:ascii="Courier New" w:hAnsi="Courier New" w:cs="Courier New"/>
          <w:noProof/>
          <w:color w:val="808080"/>
          <w:sz w:val="20"/>
          <w:szCs w:val="20"/>
        </w:rPr>
        <w:t>,</w:t>
      </w:r>
      <w:r>
        <w:rPr>
          <w:rFonts w:ascii="Courier New" w:hAnsi="Courier New" w:cs="Courier New"/>
          <w:noProof/>
          <w:sz w:val="20"/>
          <w:szCs w:val="20"/>
        </w:rPr>
        <w:t xml:space="preserve"> </w:t>
      </w:r>
      <w:r>
        <w:rPr>
          <w:rFonts w:ascii="Courier New" w:hAnsi="Courier New" w:cs="Courier New"/>
          <w:noProof/>
          <w:color w:val="808080"/>
          <w:sz w:val="20"/>
          <w:szCs w:val="20"/>
        </w:rPr>
        <w:t>NULL),</w:t>
      </w:r>
      <w:r>
        <w:rPr>
          <w:rFonts w:ascii="Courier New" w:hAnsi="Courier New" w:cs="Courier New"/>
          <w:noProof/>
          <w:sz w:val="20"/>
          <w:szCs w:val="20"/>
        </w:rPr>
        <w:t xml:space="preserve"> @Name</w:t>
      </w:r>
      <w:r>
        <w:rPr>
          <w:rFonts w:ascii="Courier New" w:hAnsi="Courier New" w:cs="Courier New"/>
          <w:noProof/>
          <w:color w:val="808080"/>
          <w:sz w:val="20"/>
          <w:szCs w:val="20"/>
        </w:rPr>
        <w:t>)</w:t>
      </w:r>
    </w:p>
    <w:p w:rsidR="00DE54F6" w:rsidRDefault="00DE54F6" w:rsidP="00DE54F6"/>
    <w:p w:rsidR="00DE54F6" w:rsidRDefault="00DE54F6" w:rsidP="00DE54F6">
      <w:r>
        <w:t>On n’a pas forcément envie (ou la possibilité) de récupérer le nœud sibling pour faire l’insertion. En effet, on a peut-être une logique de numérotation à disposition qui peut nous permettre de déterminer directement l’emplacement du nœud.</w:t>
      </w:r>
    </w:p>
    <w:p w:rsidR="00DE54F6" w:rsidRDefault="00DE54F6" w:rsidP="00DE54F6">
      <w:r>
        <w:t xml:space="preserve">Par exemple, admettons que vous ayez un champ [Order] qui permette de positionner le nœud parmi ses frères, on peut donc calculer le chemin sous une forme textuelle : </w:t>
      </w:r>
    </w:p>
    <w:p w:rsidR="00DE54F6" w:rsidRDefault="00DE54F6" w:rsidP="00DE54F6"/>
    <w:p w:rsidR="00DE54F6" w:rsidRPr="00D378A8" w:rsidRDefault="00DE54F6" w:rsidP="00DE54F6">
      <w:pPr>
        <w:rPr>
          <w:rFonts w:ascii="Courier New" w:hAnsi="Courier New" w:cs="Courier New"/>
          <w:noProof/>
          <w:color w:val="808080"/>
          <w:sz w:val="20"/>
          <w:szCs w:val="20"/>
          <w:lang w:val="en-US"/>
        </w:rPr>
      </w:pPr>
      <w:r w:rsidRPr="00D378A8">
        <w:rPr>
          <w:rFonts w:ascii="Courier New" w:hAnsi="Courier New" w:cs="Courier New"/>
          <w:noProof/>
          <w:color w:val="0000FF"/>
          <w:sz w:val="20"/>
          <w:szCs w:val="20"/>
          <w:lang w:val="en-US"/>
        </w:rPr>
        <w:t>Declare</w:t>
      </w:r>
      <w:r w:rsidRPr="00D378A8">
        <w:rPr>
          <w:rFonts w:ascii="Courier New" w:hAnsi="Courier New" w:cs="Courier New"/>
          <w:noProof/>
          <w:sz w:val="20"/>
          <w:szCs w:val="20"/>
          <w:lang w:val="en-US"/>
        </w:rPr>
        <w:t xml:space="preserve"> @Parent </w:t>
      </w:r>
      <w:r w:rsidRPr="00D378A8">
        <w:rPr>
          <w:rFonts w:ascii="Courier New" w:hAnsi="Courier New" w:cs="Courier New"/>
          <w:noProof/>
          <w:color w:val="0000FF"/>
          <w:sz w:val="20"/>
          <w:szCs w:val="20"/>
          <w:lang w:val="en-US"/>
        </w:rPr>
        <w:t>As</w:t>
      </w:r>
      <w:r w:rsidRPr="00D378A8">
        <w:rPr>
          <w:rFonts w:ascii="Courier New" w:hAnsi="Courier New" w:cs="Courier New"/>
          <w:noProof/>
          <w:sz w:val="20"/>
          <w:szCs w:val="20"/>
          <w:lang w:val="en-US"/>
        </w:rPr>
        <w:t xml:space="preserve"> HierarchyID </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 HierarchyID</w:t>
      </w:r>
      <w:r w:rsidRPr="00D378A8">
        <w:rPr>
          <w:rFonts w:ascii="Courier New" w:hAnsi="Courier New" w:cs="Courier New"/>
          <w:noProof/>
          <w:color w:val="808080"/>
          <w:sz w:val="20"/>
          <w:szCs w:val="20"/>
          <w:lang w:val="en-US"/>
        </w:rPr>
        <w:t>::</w:t>
      </w:r>
      <w:r w:rsidRPr="00135491">
        <w:rPr>
          <w:rFonts w:ascii="Courier New" w:hAnsi="Courier New" w:cs="Courier New"/>
          <w:noProof/>
          <w:color w:val="FF00FF"/>
          <w:sz w:val="20"/>
          <w:szCs w:val="20"/>
          <w:lang w:val="en-US"/>
        </w:rPr>
        <w:t>GetRoot</w:t>
      </w:r>
      <w:r w:rsidRPr="00D378A8">
        <w:rPr>
          <w:rFonts w:ascii="Courier New" w:hAnsi="Courier New" w:cs="Courier New"/>
          <w:noProof/>
          <w:color w:val="808080"/>
          <w:sz w:val="20"/>
          <w:szCs w:val="20"/>
          <w:lang w:val="en-US"/>
        </w:rPr>
        <w:t>()</w:t>
      </w:r>
    </w:p>
    <w:p w:rsidR="00DE54F6" w:rsidRPr="00D378A8" w:rsidRDefault="00DE54F6" w:rsidP="00DE54F6">
      <w:pPr>
        <w:autoSpaceDE w:val="0"/>
        <w:autoSpaceDN w:val="0"/>
        <w:adjustRightInd w:val="0"/>
        <w:rPr>
          <w:rFonts w:ascii="Courier New" w:hAnsi="Courier New" w:cs="Courier New"/>
          <w:noProof/>
          <w:color w:val="FF0000"/>
          <w:sz w:val="20"/>
          <w:szCs w:val="20"/>
          <w:lang w:val="en-US"/>
        </w:rPr>
      </w:pPr>
      <w:r w:rsidRPr="00D378A8">
        <w:rPr>
          <w:rFonts w:ascii="Courier New" w:hAnsi="Courier New" w:cs="Courier New"/>
          <w:noProof/>
          <w:color w:val="0000FF"/>
          <w:sz w:val="20"/>
          <w:szCs w:val="20"/>
          <w:lang w:val="en-US"/>
        </w:rPr>
        <w:t>Declare</w:t>
      </w:r>
      <w:r w:rsidRPr="00D378A8">
        <w:rPr>
          <w:rFonts w:ascii="Courier New" w:hAnsi="Courier New" w:cs="Courier New"/>
          <w:noProof/>
          <w:sz w:val="20"/>
          <w:szCs w:val="20"/>
          <w:lang w:val="en-US"/>
        </w:rPr>
        <w:t xml:space="preserve"> @NewPath </w:t>
      </w:r>
      <w:r w:rsidRPr="00D378A8">
        <w:rPr>
          <w:rFonts w:ascii="Courier New" w:hAnsi="Courier New" w:cs="Courier New"/>
          <w:noProof/>
          <w:color w:val="0000FF"/>
          <w:sz w:val="20"/>
          <w:szCs w:val="20"/>
          <w:lang w:val="en-US"/>
        </w:rPr>
        <w:t>As</w:t>
      </w:r>
      <w:r w:rsidRPr="00D378A8">
        <w:rPr>
          <w:rFonts w:ascii="Courier New" w:hAnsi="Courier New" w:cs="Courier New"/>
          <w:noProof/>
          <w:sz w:val="20"/>
          <w:szCs w:val="20"/>
          <w:lang w:val="en-US"/>
        </w:rPr>
        <w:t xml:space="preserve"> </w:t>
      </w:r>
      <w:r w:rsidRPr="00D378A8">
        <w:rPr>
          <w:rFonts w:ascii="Courier New" w:hAnsi="Courier New" w:cs="Courier New"/>
          <w:noProof/>
          <w:color w:val="0000FF"/>
          <w:sz w:val="20"/>
          <w:szCs w:val="20"/>
          <w:lang w:val="en-US"/>
        </w:rPr>
        <w:t>varchar</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10</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 </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 @Parent</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ToString</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 </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 </w:t>
      </w:r>
      <w:r w:rsidRPr="00D378A8">
        <w:rPr>
          <w:rFonts w:ascii="Courier New" w:hAnsi="Courier New" w:cs="Courier New"/>
          <w:noProof/>
          <w:color w:val="FF00FF"/>
          <w:sz w:val="20"/>
          <w:szCs w:val="20"/>
          <w:lang w:val="en-US"/>
        </w:rPr>
        <w:t>CAST</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[Order] </w:t>
      </w:r>
      <w:r w:rsidRPr="00D378A8">
        <w:rPr>
          <w:rFonts w:ascii="Courier New" w:hAnsi="Courier New" w:cs="Courier New"/>
          <w:noProof/>
          <w:color w:val="0000FF"/>
          <w:sz w:val="20"/>
          <w:szCs w:val="20"/>
          <w:lang w:val="en-US"/>
        </w:rPr>
        <w:t>AS</w:t>
      </w:r>
      <w:r w:rsidRPr="00D378A8">
        <w:rPr>
          <w:rFonts w:ascii="Courier New" w:hAnsi="Courier New" w:cs="Courier New"/>
          <w:noProof/>
          <w:sz w:val="20"/>
          <w:szCs w:val="20"/>
          <w:lang w:val="en-US"/>
        </w:rPr>
        <w:t xml:space="preserve"> </w:t>
      </w:r>
      <w:r w:rsidRPr="00D378A8">
        <w:rPr>
          <w:rFonts w:ascii="Courier New" w:hAnsi="Courier New" w:cs="Courier New"/>
          <w:noProof/>
          <w:color w:val="0000FF"/>
          <w:sz w:val="20"/>
          <w:szCs w:val="20"/>
          <w:lang w:val="en-US"/>
        </w:rPr>
        <w:t>varchar</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3</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 </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 </w:t>
      </w:r>
      <w:r w:rsidRPr="00D378A8">
        <w:rPr>
          <w:rFonts w:ascii="Courier New" w:hAnsi="Courier New" w:cs="Courier New"/>
          <w:noProof/>
          <w:color w:val="FF0000"/>
          <w:sz w:val="20"/>
          <w:szCs w:val="20"/>
          <w:lang w:val="en-US"/>
        </w:rPr>
        <w:t>'/'</w:t>
      </w:r>
    </w:p>
    <w:p w:rsidR="00DE54F6" w:rsidRDefault="00DE54F6" w:rsidP="00DE54F6">
      <w:pPr>
        <w:autoSpaceDE w:val="0"/>
        <w:autoSpaceDN w:val="0"/>
        <w:adjustRightInd w:val="0"/>
        <w:rPr>
          <w:rFonts w:ascii="Courier New" w:hAnsi="Courier New" w:cs="Courier New"/>
          <w:noProof/>
          <w:color w:val="FF0000"/>
          <w:sz w:val="20"/>
          <w:szCs w:val="20"/>
          <w:lang w:val="en-US"/>
        </w:rPr>
      </w:pPr>
    </w:p>
    <w:p w:rsidR="00DE54F6" w:rsidRPr="00C6470B" w:rsidRDefault="00DE54F6" w:rsidP="00DE54F6">
      <w:pPr>
        <w:autoSpaceDE w:val="0"/>
        <w:autoSpaceDN w:val="0"/>
        <w:adjustRightInd w:val="0"/>
      </w:pPr>
      <w:r w:rsidRPr="00C6470B">
        <w:t>Dans cette</w:t>
      </w:r>
      <w:r>
        <w:t xml:space="preserve"> exemple, puisque le noeud @Pare</w:t>
      </w:r>
      <w:r w:rsidRPr="00C6470B">
        <w:t>n</w:t>
      </w:r>
      <w:r>
        <w:t>t</w:t>
      </w:r>
      <w:r w:rsidRPr="00C6470B">
        <w:t xml:space="preserve"> est la racine, cela donnera /&lt;order&gt;/. Grâce à la fonction Parse(), on peut utiliser cette valeur pour créer la valeur du nouveau nœud. </w:t>
      </w:r>
    </w:p>
    <w:p w:rsidR="00DE54F6" w:rsidRPr="00C6470B" w:rsidRDefault="00DE54F6" w:rsidP="00DE54F6">
      <w:pPr>
        <w:autoSpaceDE w:val="0"/>
        <w:autoSpaceDN w:val="0"/>
        <w:adjustRightInd w:val="0"/>
        <w:rPr>
          <w:rFonts w:ascii="Courier New" w:hAnsi="Courier New" w:cs="Courier New"/>
          <w:noProof/>
          <w:color w:val="FF0000"/>
          <w:sz w:val="20"/>
          <w:szCs w:val="20"/>
        </w:rPr>
      </w:pPr>
    </w:p>
    <w:p w:rsidR="00DE54F6" w:rsidRPr="00D378A8" w:rsidRDefault="00DE54F6" w:rsidP="00DE54F6">
      <w:pPr>
        <w:autoSpaceDE w:val="0"/>
        <w:autoSpaceDN w:val="0"/>
        <w:adjustRightInd w:val="0"/>
        <w:rPr>
          <w:rFonts w:ascii="Courier New" w:hAnsi="Courier New" w:cs="Courier New"/>
          <w:noProof/>
          <w:color w:val="808080"/>
          <w:sz w:val="20"/>
          <w:szCs w:val="20"/>
          <w:lang w:val="en-US"/>
        </w:rPr>
      </w:pPr>
      <w:r w:rsidRPr="00D378A8">
        <w:rPr>
          <w:rFonts w:ascii="Courier New" w:hAnsi="Courier New" w:cs="Courier New"/>
          <w:noProof/>
          <w:color w:val="0000FF"/>
          <w:sz w:val="20"/>
          <w:szCs w:val="20"/>
          <w:lang w:val="en-US"/>
        </w:rPr>
        <w:t>INSERT</w:t>
      </w:r>
      <w:r w:rsidRPr="00D378A8">
        <w:rPr>
          <w:rFonts w:ascii="Courier New" w:hAnsi="Courier New" w:cs="Courier New"/>
          <w:noProof/>
          <w:sz w:val="20"/>
          <w:szCs w:val="20"/>
          <w:lang w:val="en-US"/>
        </w:rPr>
        <w:t xml:space="preserve"> dbo</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Organization</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EmployeeId</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 EmployeeName</w:t>
      </w:r>
      <w:r w:rsidRPr="00D378A8">
        <w:rPr>
          <w:rFonts w:ascii="Courier New" w:hAnsi="Courier New" w:cs="Courier New"/>
          <w:noProof/>
          <w:color w:val="808080"/>
          <w:sz w:val="20"/>
          <w:szCs w:val="20"/>
          <w:lang w:val="en-US"/>
        </w:rPr>
        <w:t>)</w:t>
      </w:r>
    </w:p>
    <w:p w:rsidR="00DE54F6" w:rsidRPr="00D378A8" w:rsidRDefault="00DE54F6" w:rsidP="00DE54F6">
      <w:pPr>
        <w:autoSpaceDE w:val="0"/>
        <w:autoSpaceDN w:val="0"/>
        <w:adjustRightInd w:val="0"/>
        <w:rPr>
          <w:lang w:val="en-US"/>
        </w:rPr>
      </w:pPr>
      <w:r w:rsidRPr="00D378A8">
        <w:rPr>
          <w:rFonts w:ascii="Courier New" w:hAnsi="Courier New" w:cs="Courier New"/>
          <w:noProof/>
          <w:color w:val="0000FF"/>
          <w:sz w:val="20"/>
          <w:szCs w:val="20"/>
          <w:lang w:val="en-US"/>
        </w:rPr>
        <w:t>VALUES</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HierarchyId</w:t>
      </w:r>
      <w:r w:rsidRPr="00D378A8">
        <w:rPr>
          <w:rFonts w:ascii="Courier New" w:hAnsi="Courier New" w:cs="Courier New"/>
          <w:noProof/>
          <w:color w:val="808080"/>
          <w:sz w:val="20"/>
          <w:szCs w:val="20"/>
          <w:lang w:val="en-US"/>
        </w:rPr>
        <w:t>::</w:t>
      </w:r>
      <w:r w:rsidRPr="00135491">
        <w:rPr>
          <w:rFonts w:ascii="Courier New" w:hAnsi="Courier New" w:cs="Courier New"/>
          <w:noProof/>
          <w:color w:val="FF00FF"/>
          <w:sz w:val="20"/>
          <w:szCs w:val="20"/>
          <w:lang w:val="en-US"/>
        </w:rPr>
        <w:t>Parse</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@NewPath</w:t>
      </w:r>
      <w:r w:rsidRPr="00D378A8">
        <w:rPr>
          <w:rFonts w:ascii="Courier New" w:hAnsi="Courier New" w:cs="Courier New"/>
          <w:noProof/>
          <w:color w:val="808080"/>
          <w:sz w:val="20"/>
          <w:szCs w:val="20"/>
          <w:lang w:val="en-US"/>
        </w:rPr>
        <w:t>),</w:t>
      </w:r>
      <w:r w:rsidRPr="00D378A8">
        <w:rPr>
          <w:rFonts w:ascii="Courier New" w:hAnsi="Courier New" w:cs="Courier New"/>
          <w:noProof/>
          <w:sz w:val="20"/>
          <w:szCs w:val="20"/>
          <w:lang w:val="en-US"/>
        </w:rPr>
        <w:t xml:space="preserve"> </w:t>
      </w:r>
      <w:r w:rsidRPr="00D378A8">
        <w:rPr>
          <w:rFonts w:ascii="Courier New" w:hAnsi="Courier New" w:cs="Courier New"/>
          <w:noProof/>
          <w:color w:val="FF0000"/>
          <w:sz w:val="20"/>
          <w:szCs w:val="20"/>
          <w:lang w:val="en-US"/>
        </w:rPr>
        <w:t>'aChild'</w:t>
      </w:r>
      <w:r w:rsidRPr="00D378A8">
        <w:rPr>
          <w:rFonts w:ascii="Courier New" w:hAnsi="Courier New" w:cs="Courier New"/>
          <w:noProof/>
          <w:color w:val="808080"/>
          <w:sz w:val="20"/>
          <w:szCs w:val="20"/>
          <w:lang w:val="en-US"/>
        </w:rPr>
        <w:t>)</w:t>
      </w:r>
    </w:p>
    <w:p w:rsidR="00DE54F6" w:rsidRDefault="00DE54F6" w:rsidP="00DE54F6">
      <w:pPr>
        <w:rPr>
          <w:lang w:val="en-US"/>
        </w:rPr>
      </w:pPr>
    </w:p>
    <w:p w:rsidR="00DE54F6" w:rsidRDefault="00DE54F6" w:rsidP="00DE54F6">
      <w:r w:rsidRPr="00C6470B">
        <w:t xml:space="preserve">Vous aurez note la nouvelle </w:t>
      </w:r>
      <w:r>
        <w:t>syntaxe de SQL Server 2008 pour déclarer et assigner des variables en une seule ligne.</w:t>
      </w:r>
    </w:p>
    <w:p w:rsidR="00DE54F6" w:rsidRDefault="00DE54F6" w:rsidP="00DE54F6">
      <w:pPr>
        <w:pStyle w:val="Heading1"/>
      </w:pPr>
      <w:bookmarkStart w:id="13" w:name="_Toc176542225"/>
      <w:r>
        <w:lastRenderedPageBreak/>
        <w:t>Requêtage</w:t>
      </w:r>
      <w:bookmarkEnd w:id="13"/>
    </w:p>
    <w:p w:rsidR="00DE54F6" w:rsidRDefault="00DE54F6" w:rsidP="00DE54F6">
      <w:r>
        <w:t>En vrac, voici des exemples de requêtes simplifiées par le type HierarchyID.</w:t>
      </w:r>
    </w:p>
    <w:p w:rsidR="00DE54F6" w:rsidRDefault="00DE54F6" w:rsidP="00DE54F6">
      <w:pPr>
        <w:pStyle w:val="Heading2"/>
      </w:pPr>
      <w:bookmarkStart w:id="14" w:name="_Toc176542226"/>
      <w:r>
        <w:t>Trouver tous les subordonnés</w:t>
      </w:r>
      <w:bookmarkEnd w:id="14"/>
    </w:p>
    <w:p w:rsidR="00DE54F6" w:rsidRDefault="00DE54F6" w:rsidP="00DE54F6">
      <w:r>
        <w:t xml:space="preserve">Plus besoin de CTE pour récupérer tout un pan de la hiérarchie. Pour connaître les subordonnés de quelqu’un, tous niveaux confondus, la requête est on ne peut plus simple : </w:t>
      </w:r>
    </w:p>
    <w:p w:rsidR="00DE54F6" w:rsidRPr="00C6470B" w:rsidRDefault="00DE54F6" w:rsidP="00DE54F6"/>
    <w:p w:rsidR="00DE54F6" w:rsidRPr="00135491" w:rsidRDefault="00DE54F6" w:rsidP="00DE54F6">
      <w:pPr>
        <w:autoSpaceDE w:val="0"/>
        <w:autoSpaceDN w:val="0"/>
        <w:adjustRightInd w:val="0"/>
        <w:ind w:left="708"/>
        <w:rPr>
          <w:rFonts w:ascii="Courier New" w:hAnsi="Courier New" w:cs="Courier New"/>
          <w:noProof/>
          <w:color w:val="808080"/>
          <w:sz w:val="20"/>
          <w:szCs w:val="20"/>
          <w:lang w:val="en-US"/>
        </w:rPr>
      </w:pPr>
      <w:r w:rsidRPr="00135491">
        <w:rPr>
          <w:rFonts w:ascii="Courier New" w:hAnsi="Courier New" w:cs="Courier New"/>
          <w:noProof/>
          <w:color w:val="0000FF"/>
          <w:sz w:val="20"/>
          <w:szCs w:val="20"/>
          <w:lang w:val="en-US"/>
        </w:rPr>
        <w:t>Select</w:t>
      </w:r>
      <w:r w:rsidRPr="00135491">
        <w:rPr>
          <w:rFonts w:ascii="Courier New" w:hAnsi="Courier New" w:cs="Courier New"/>
          <w:noProof/>
          <w:sz w:val="20"/>
          <w:szCs w:val="20"/>
          <w:lang w:val="en-US"/>
        </w:rPr>
        <w:t xml:space="preserve"> </w:t>
      </w:r>
      <w:r w:rsidRPr="00135491">
        <w:rPr>
          <w:rFonts w:ascii="Courier New" w:hAnsi="Courier New" w:cs="Courier New"/>
          <w:noProof/>
          <w:color w:val="808080"/>
          <w:sz w:val="20"/>
          <w:szCs w:val="20"/>
          <w:lang w:val="en-US"/>
        </w:rPr>
        <w:t>*</w:t>
      </w:r>
    </w:p>
    <w:p w:rsidR="00DE54F6" w:rsidRPr="00135491" w:rsidRDefault="00DE54F6" w:rsidP="00DE54F6">
      <w:pPr>
        <w:autoSpaceDE w:val="0"/>
        <w:autoSpaceDN w:val="0"/>
        <w:adjustRightInd w:val="0"/>
        <w:ind w:left="708"/>
        <w:rPr>
          <w:rFonts w:ascii="Courier New" w:hAnsi="Courier New" w:cs="Courier New"/>
          <w:noProof/>
          <w:sz w:val="20"/>
          <w:szCs w:val="20"/>
          <w:lang w:val="en-US"/>
        </w:rPr>
      </w:pPr>
      <w:r w:rsidRPr="00135491">
        <w:rPr>
          <w:rFonts w:ascii="Courier New" w:hAnsi="Courier New" w:cs="Courier New"/>
          <w:noProof/>
          <w:color w:val="0000FF"/>
          <w:sz w:val="20"/>
          <w:szCs w:val="20"/>
          <w:lang w:val="en-US"/>
        </w:rPr>
        <w:t>From</w:t>
      </w:r>
      <w:r w:rsidRPr="00135491">
        <w:rPr>
          <w:rFonts w:ascii="Courier New" w:hAnsi="Courier New" w:cs="Courier New"/>
          <w:noProof/>
          <w:sz w:val="20"/>
          <w:szCs w:val="20"/>
          <w:lang w:val="en-US"/>
        </w:rPr>
        <w:t xml:space="preserve"> dbo</w:t>
      </w:r>
      <w:r w:rsidRPr="00135491">
        <w:rPr>
          <w:rFonts w:ascii="Courier New" w:hAnsi="Courier New" w:cs="Courier New"/>
          <w:noProof/>
          <w:color w:val="808080"/>
          <w:sz w:val="20"/>
          <w:szCs w:val="20"/>
          <w:lang w:val="en-US"/>
        </w:rPr>
        <w:t>.</w:t>
      </w:r>
      <w:r w:rsidRPr="00135491">
        <w:rPr>
          <w:rFonts w:ascii="Courier New" w:hAnsi="Courier New" w:cs="Courier New"/>
          <w:noProof/>
          <w:sz w:val="20"/>
          <w:szCs w:val="20"/>
          <w:lang w:val="en-US"/>
        </w:rPr>
        <w:t xml:space="preserve">Organization </w:t>
      </w:r>
    </w:p>
    <w:p w:rsidR="00DE54F6" w:rsidRPr="00135491" w:rsidRDefault="00DE54F6" w:rsidP="00DE54F6">
      <w:pPr>
        <w:ind w:left="708"/>
        <w:rPr>
          <w:rFonts w:ascii="Courier New" w:hAnsi="Courier New" w:cs="Courier New"/>
          <w:noProof/>
          <w:color w:val="808080"/>
          <w:sz w:val="20"/>
          <w:szCs w:val="20"/>
          <w:lang w:val="en-US"/>
        </w:rPr>
      </w:pPr>
      <w:r w:rsidRPr="00135491">
        <w:rPr>
          <w:rFonts w:ascii="Courier New" w:hAnsi="Courier New" w:cs="Courier New"/>
          <w:noProof/>
          <w:color w:val="0000FF"/>
          <w:sz w:val="20"/>
          <w:szCs w:val="20"/>
          <w:lang w:val="en-US"/>
        </w:rPr>
        <w:t>Where</w:t>
      </w:r>
      <w:r w:rsidRPr="00135491">
        <w:rPr>
          <w:rFonts w:ascii="Courier New" w:hAnsi="Courier New" w:cs="Courier New"/>
          <w:noProof/>
          <w:sz w:val="20"/>
          <w:szCs w:val="20"/>
          <w:lang w:val="en-US"/>
        </w:rPr>
        <w:t xml:space="preserve"> @BossNode</w:t>
      </w:r>
      <w:r w:rsidRPr="00135491">
        <w:rPr>
          <w:rFonts w:ascii="Courier New" w:hAnsi="Courier New" w:cs="Courier New"/>
          <w:noProof/>
          <w:color w:val="808080"/>
          <w:sz w:val="20"/>
          <w:szCs w:val="20"/>
          <w:lang w:val="en-US"/>
        </w:rPr>
        <w:t>.</w:t>
      </w:r>
      <w:r w:rsidRPr="00135491">
        <w:rPr>
          <w:rFonts w:ascii="Courier New" w:hAnsi="Courier New" w:cs="Courier New"/>
          <w:noProof/>
          <w:color w:val="FF00FF"/>
          <w:sz w:val="20"/>
          <w:szCs w:val="20"/>
          <w:lang w:val="en-US"/>
        </w:rPr>
        <w:t>IsDescendant</w:t>
      </w:r>
      <w:r w:rsidRPr="00135491">
        <w:rPr>
          <w:rFonts w:ascii="Courier New" w:hAnsi="Courier New" w:cs="Courier New"/>
          <w:noProof/>
          <w:color w:val="808080"/>
          <w:sz w:val="20"/>
          <w:szCs w:val="20"/>
          <w:lang w:val="en-US"/>
        </w:rPr>
        <w:t>(</w:t>
      </w:r>
      <w:r w:rsidRPr="00135491">
        <w:rPr>
          <w:rFonts w:ascii="Courier New" w:hAnsi="Courier New" w:cs="Courier New"/>
          <w:noProof/>
          <w:sz w:val="20"/>
          <w:szCs w:val="20"/>
          <w:lang w:val="en-US"/>
        </w:rPr>
        <w:t>EmployeeId</w:t>
      </w:r>
      <w:r w:rsidRPr="00135491">
        <w:rPr>
          <w:rFonts w:ascii="Courier New" w:hAnsi="Courier New" w:cs="Courier New"/>
          <w:noProof/>
          <w:color w:val="808080"/>
          <w:sz w:val="20"/>
          <w:szCs w:val="20"/>
          <w:lang w:val="en-US"/>
        </w:rPr>
        <w:t>)</w:t>
      </w:r>
    </w:p>
    <w:p w:rsidR="00DE54F6" w:rsidRDefault="00DE54F6" w:rsidP="00DE54F6">
      <w:pPr>
        <w:rPr>
          <w:noProof/>
        </w:rPr>
      </w:pPr>
    </w:p>
    <w:p w:rsidR="00DE54F6" w:rsidRDefault="00DE54F6" w:rsidP="00DE54F6">
      <w:pPr>
        <w:rPr>
          <w:noProof/>
        </w:rPr>
      </w:pPr>
      <w:r>
        <w:rPr>
          <w:noProof/>
        </w:rPr>
        <w:t>Attention : un nœud est considéré comme son propre descendant, ce qui veut dire que la personne de référence sera présente dans la liste de ses subordonnés.</w:t>
      </w:r>
    </w:p>
    <w:p w:rsidR="00DE54F6" w:rsidRDefault="00DE54F6" w:rsidP="00DE54F6">
      <w:pPr>
        <w:pStyle w:val="Heading2"/>
        <w:rPr>
          <w:noProof/>
        </w:rPr>
      </w:pPr>
      <w:bookmarkStart w:id="15" w:name="_Toc176542227"/>
      <w:r>
        <w:rPr>
          <w:noProof/>
        </w:rPr>
        <w:t>Trouver les responsables d’une personne</w:t>
      </w:r>
      <w:bookmarkEnd w:id="15"/>
    </w:p>
    <w:p w:rsidR="00DE54F6" w:rsidRDefault="00DE54F6" w:rsidP="00DE54F6">
      <w:r>
        <w:t>Pour remonter la chaîne des responsables d’une personne, on inverse la condition précédente :</w:t>
      </w:r>
    </w:p>
    <w:p w:rsidR="00DE54F6" w:rsidRPr="00DF7A07" w:rsidRDefault="00DE54F6" w:rsidP="00DE54F6"/>
    <w:p w:rsidR="00DE54F6" w:rsidRPr="00DF7A07" w:rsidRDefault="00DE54F6" w:rsidP="00DE54F6">
      <w:pPr>
        <w:autoSpaceDE w:val="0"/>
        <w:autoSpaceDN w:val="0"/>
        <w:adjustRightInd w:val="0"/>
        <w:ind w:left="708"/>
        <w:rPr>
          <w:rFonts w:ascii="Courier New" w:hAnsi="Courier New" w:cs="Courier New"/>
          <w:noProof/>
          <w:color w:val="808080"/>
          <w:sz w:val="20"/>
          <w:szCs w:val="20"/>
          <w:lang w:val="en-US"/>
        </w:rPr>
      </w:pPr>
      <w:r w:rsidRPr="00DF7A07">
        <w:rPr>
          <w:rFonts w:ascii="Courier New" w:hAnsi="Courier New" w:cs="Courier New"/>
          <w:noProof/>
          <w:color w:val="0000FF"/>
          <w:sz w:val="20"/>
          <w:szCs w:val="20"/>
          <w:lang w:val="en-US"/>
        </w:rPr>
        <w:t>Select</w:t>
      </w:r>
      <w:r w:rsidRPr="00DF7A07">
        <w:rPr>
          <w:rFonts w:ascii="Courier New" w:hAnsi="Courier New" w:cs="Courier New"/>
          <w:noProof/>
          <w:sz w:val="20"/>
          <w:szCs w:val="20"/>
          <w:lang w:val="en-US"/>
        </w:rPr>
        <w:t xml:space="preserve"> </w:t>
      </w:r>
      <w:r w:rsidRPr="00DF7A07">
        <w:rPr>
          <w:rFonts w:ascii="Courier New" w:hAnsi="Courier New" w:cs="Courier New"/>
          <w:noProof/>
          <w:color w:val="808080"/>
          <w:sz w:val="20"/>
          <w:szCs w:val="20"/>
          <w:lang w:val="en-US"/>
        </w:rPr>
        <w:t>*</w:t>
      </w:r>
    </w:p>
    <w:p w:rsidR="00DE54F6" w:rsidRPr="00DF7A07" w:rsidRDefault="00DE54F6" w:rsidP="00DE54F6">
      <w:pPr>
        <w:autoSpaceDE w:val="0"/>
        <w:autoSpaceDN w:val="0"/>
        <w:adjustRightInd w:val="0"/>
        <w:ind w:left="708"/>
        <w:rPr>
          <w:rFonts w:ascii="Courier New" w:hAnsi="Courier New" w:cs="Courier New"/>
          <w:noProof/>
          <w:sz w:val="20"/>
          <w:szCs w:val="20"/>
          <w:lang w:val="en-US"/>
        </w:rPr>
      </w:pPr>
      <w:r w:rsidRPr="00DF7A07">
        <w:rPr>
          <w:rFonts w:ascii="Courier New" w:hAnsi="Courier New" w:cs="Courier New"/>
          <w:noProof/>
          <w:color w:val="0000FF"/>
          <w:sz w:val="20"/>
          <w:szCs w:val="20"/>
          <w:lang w:val="en-US"/>
        </w:rPr>
        <w:t>From</w:t>
      </w:r>
      <w:r w:rsidRPr="00DF7A07">
        <w:rPr>
          <w:rFonts w:ascii="Courier New" w:hAnsi="Courier New" w:cs="Courier New"/>
          <w:noProof/>
          <w:sz w:val="20"/>
          <w:szCs w:val="20"/>
          <w:lang w:val="en-US"/>
        </w:rPr>
        <w:t xml:space="preserve"> dbo</w:t>
      </w:r>
      <w:r w:rsidRPr="00DF7A07">
        <w:rPr>
          <w:rFonts w:ascii="Courier New" w:hAnsi="Courier New" w:cs="Courier New"/>
          <w:noProof/>
          <w:color w:val="808080"/>
          <w:sz w:val="20"/>
          <w:szCs w:val="20"/>
          <w:lang w:val="en-US"/>
        </w:rPr>
        <w:t>.</w:t>
      </w:r>
      <w:r w:rsidRPr="00DF7A07">
        <w:rPr>
          <w:rFonts w:ascii="Courier New" w:hAnsi="Courier New" w:cs="Courier New"/>
          <w:noProof/>
          <w:sz w:val="20"/>
          <w:szCs w:val="20"/>
          <w:lang w:val="en-US"/>
        </w:rPr>
        <w:t xml:space="preserve">Organization </w:t>
      </w:r>
    </w:p>
    <w:p w:rsidR="00DE54F6" w:rsidRPr="00DF7A07" w:rsidRDefault="00DE54F6" w:rsidP="00DE54F6">
      <w:pPr>
        <w:ind w:left="708"/>
        <w:rPr>
          <w:lang w:val="en-US"/>
        </w:rPr>
      </w:pPr>
      <w:r w:rsidRPr="00DF7A07">
        <w:rPr>
          <w:rFonts w:ascii="Courier New" w:hAnsi="Courier New" w:cs="Courier New"/>
          <w:noProof/>
          <w:color w:val="0000FF"/>
          <w:sz w:val="20"/>
          <w:szCs w:val="20"/>
          <w:lang w:val="en-US"/>
        </w:rPr>
        <w:t>Where</w:t>
      </w:r>
      <w:r w:rsidRPr="00DF7A07">
        <w:rPr>
          <w:rFonts w:ascii="Courier New" w:hAnsi="Courier New" w:cs="Courier New"/>
          <w:noProof/>
          <w:sz w:val="20"/>
          <w:szCs w:val="20"/>
          <w:lang w:val="en-US"/>
        </w:rPr>
        <w:t xml:space="preserve"> EmployeeId</w:t>
      </w:r>
      <w:r w:rsidRPr="00DF7A07">
        <w:rPr>
          <w:rFonts w:ascii="Courier New" w:hAnsi="Courier New" w:cs="Courier New"/>
          <w:noProof/>
          <w:color w:val="808080"/>
          <w:sz w:val="20"/>
          <w:szCs w:val="20"/>
          <w:lang w:val="en-US"/>
        </w:rPr>
        <w:t>.</w:t>
      </w:r>
      <w:r w:rsidRPr="00DF7A07">
        <w:rPr>
          <w:rFonts w:ascii="Courier New" w:hAnsi="Courier New" w:cs="Courier New"/>
          <w:noProof/>
          <w:color w:val="FF00FF"/>
          <w:sz w:val="20"/>
          <w:szCs w:val="20"/>
          <w:lang w:val="en-US"/>
        </w:rPr>
        <w:t>IsDescendant</w:t>
      </w:r>
      <w:r w:rsidRPr="00DF7A07">
        <w:rPr>
          <w:rFonts w:ascii="Courier New" w:hAnsi="Courier New" w:cs="Courier New"/>
          <w:noProof/>
          <w:color w:val="808080"/>
          <w:sz w:val="20"/>
          <w:szCs w:val="20"/>
          <w:lang w:val="en-US"/>
        </w:rPr>
        <w:t>(</w:t>
      </w:r>
      <w:r w:rsidRPr="00DF7A07">
        <w:rPr>
          <w:rFonts w:ascii="Courier New" w:hAnsi="Courier New" w:cs="Courier New"/>
          <w:noProof/>
          <w:sz w:val="20"/>
          <w:szCs w:val="20"/>
          <w:lang w:val="en-US"/>
        </w:rPr>
        <w:t>@BossNode</w:t>
      </w:r>
      <w:r w:rsidRPr="00DF7A07">
        <w:rPr>
          <w:rFonts w:ascii="Courier New" w:hAnsi="Courier New" w:cs="Courier New"/>
          <w:noProof/>
          <w:color w:val="808080"/>
          <w:sz w:val="20"/>
          <w:szCs w:val="20"/>
          <w:lang w:val="en-US"/>
        </w:rPr>
        <w:t>)</w:t>
      </w:r>
    </w:p>
    <w:p w:rsidR="00DE54F6" w:rsidRPr="00DF7A07" w:rsidRDefault="00DE54F6" w:rsidP="00DE54F6">
      <w:pPr>
        <w:ind w:left="708"/>
        <w:rPr>
          <w:lang w:val="en-US"/>
        </w:rPr>
      </w:pPr>
    </w:p>
    <w:p w:rsidR="00DE54F6" w:rsidRPr="00C6470B" w:rsidRDefault="00DE54F6" w:rsidP="00DE54F6">
      <w:pPr>
        <w:pStyle w:val="Heading2"/>
      </w:pPr>
      <w:bookmarkStart w:id="16" w:name="_Toc176542228"/>
      <w:r>
        <w:t>Trouver les employés d’un niveau donné</w:t>
      </w:r>
      <w:bookmarkEnd w:id="16"/>
    </w:p>
    <w:p w:rsidR="00DE54F6" w:rsidRDefault="00DE54F6" w:rsidP="00DE54F6">
      <w:r>
        <w:t xml:space="preserve">Plus besoin de stocker et de maintenir le niveau dans la hiérarchie : </w:t>
      </w:r>
    </w:p>
    <w:p w:rsidR="00DE54F6" w:rsidRDefault="00DE54F6" w:rsidP="00DE54F6"/>
    <w:p w:rsidR="00DE54F6" w:rsidRPr="00B92C71" w:rsidRDefault="00DE54F6" w:rsidP="00DE54F6">
      <w:pPr>
        <w:autoSpaceDE w:val="0"/>
        <w:autoSpaceDN w:val="0"/>
        <w:adjustRightInd w:val="0"/>
        <w:ind w:left="708"/>
        <w:rPr>
          <w:rFonts w:ascii="Courier New" w:hAnsi="Courier New" w:cs="Courier New"/>
          <w:noProof/>
          <w:color w:val="808080"/>
          <w:sz w:val="20"/>
          <w:szCs w:val="20"/>
          <w:lang w:val="en-US"/>
        </w:rPr>
      </w:pPr>
      <w:r w:rsidRPr="00B92C71">
        <w:rPr>
          <w:rFonts w:ascii="Courier New" w:hAnsi="Courier New" w:cs="Courier New"/>
          <w:noProof/>
          <w:color w:val="0000FF"/>
          <w:sz w:val="20"/>
          <w:szCs w:val="20"/>
          <w:lang w:val="en-US"/>
        </w:rPr>
        <w:t>Select</w:t>
      </w:r>
      <w:r w:rsidRPr="00B92C71">
        <w:rPr>
          <w:rFonts w:ascii="Courier New" w:hAnsi="Courier New" w:cs="Courier New"/>
          <w:noProof/>
          <w:sz w:val="20"/>
          <w:szCs w:val="20"/>
          <w:lang w:val="en-US"/>
        </w:rPr>
        <w:t xml:space="preserve"> </w:t>
      </w:r>
      <w:r w:rsidRPr="00B92C71">
        <w:rPr>
          <w:rFonts w:ascii="Courier New" w:hAnsi="Courier New" w:cs="Courier New"/>
          <w:noProof/>
          <w:color w:val="808080"/>
          <w:sz w:val="20"/>
          <w:szCs w:val="20"/>
          <w:lang w:val="en-US"/>
        </w:rPr>
        <w:t>*</w:t>
      </w:r>
    </w:p>
    <w:p w:rsidR="00DE54F6" w:rsidRPr="00B92C71" w:rsidRDefault="00DE54F6" w:rsidP="00DE54F6">
      <w:pPr>
        <w:autoSpaceDE w:val="0"/>
        <w:autoSpaceDN w:val="0"/>
        <w:adjustRightInd w:val="0"/>
        <w:ind w:left="708"/>
        <w:rPr>
          <w:rFonts w:ascii="Courier New" w:hAnsi="Courier New" w:cs="Courier New"/>
          <w:noProof/>
          <w:sz w:val="20"/>
          <w:szCs w:val="20"/>
          <w:lang w:val="en-US"/>
        </w:rPr>
      </w:pPr>
      <w:r w:rsidRPr="00B92C71">
        <w:rPr>
          <w:rFonts w:ascii="Courier New" w:hAnsi="Courier New" w:cs="Courier New"/>
          <w:noProof/>
          <w:color w:val="0000FF"/>
          <w:sz w:val="20"/>
          <w:szCs w:val="20"/>
          <w:lang w:val="en-US"/>
        </w:rPr>
        <w:t>From</w:t>
      </w:r>
      <w:r w:rsidRPr="00B92C71">
        <w:rPr>
          <w:rFonts w:ascii="Courier New" w:hAnsi="Courier New" w:cs="Courier New"/>
          <w:noProof/>
          <w:sz w:val="20"/>
          <w:szCs w:val="20"/>
          <w:lang w:val="en-US"/>
        </w:rPr>
        <w:t xml:space="preserve"> dbo</w:t>
      </w:r>
      <w:r w:rsidRPr="00B92C71">
        <w:rPr>
          <w:rFonts w:ascii="Courier New" w:hAnsi="Courier New" w:cs="Courier New"/>
          <w:noProof/>
          <w:color w:val="808080"/>
          <w:sz w:val="20"/>
          <w:szCs w:val="20"/>
          <w:lang w:val="en-US"/>
        </w:rPr>
        <w:t>.</w:t>
      </w:r>
      <w:r w:rsidRPr="00B92C71">
        <w:rPr>
          <w:rFonts w:ascii="Courier New" w:hAnsi="Courier New" w:cs="Courier New"/>
          <w:noProof/>
          <w:sz w:val="20"/>
          <w:szCs w:val="20"/>
          <w:lang w:val="en-US"/>
        </w:rPr>
        <w:t xml:space="preserve">Organization </w:t>
      </w:r>
    </w:p>
    <w:p w:rsidR="00DE54F6" w:rsidRPr="00B92C71" w:rsidRDefault="00DE54F6" w:rsidP="00DE54F6">
      <w:pPr>
        <w:ind w:left="708"/>
        <w:rPr>
          <w:lang w:val="en-US"/>
        </w:rPr>
      </w:pPr>
      <w:r w:rsidRPr="00B92C71">
        <w:rPr>
          <w:rFonts w:ascii="Courier New" w:hAnsi="Courier New" w:cs="Courier New"/>
          <w:noProof/>
          <w:color w:val="0000FF"/>
          <w:sz w:val="20"/>
          <w:szCs w:val="20"/>
          <w:lang w:val="en-US"/>
        </w:rPr>
        <w:t>Where</w:t>
      </w:r>
      <w:r w:rsidRPr="00B92C71">
        <w:rPr>
          <w:rFonts w:ascii="Courier New" w:hAnsi="Courier New" w:cs="Courier New"/>
          <w:noProof/>
          <w:sz w:val="20"/>
          <w:szCs w:val="20"/>
          <w:lang w:val="en-US"/>
        </w:rPr>
        <w:t xml:space="preserve"> EmployeeId</w:t>
      </w:r>
      <w:r w:rsidRPr="00B92C71">
        <w:rPr>
          <w:rFonts w:ascii="Courier New" w:hAnsi="Courier New" w:cs="Courier New"/>
          <w:noProof/>
          <w:color w:val="808080"/>
          <w:sz w:val="20"/>
          <w:szCs w:val="20"/>
          <w:lang w:val="en-US"/>
        </w:rPr>
        <w:t>.</w:t>
      </w:r>
      <w:r w:rsidRPr="00135491">
        <w:rPr>
          <w:rFonts w:ascii="Courier New" w:hAnsi="Courier New" w:cs="Courier New"/>
          <w:noProof/>
          <w:color w:val="FF00FF"/>
          <w:sz w:val="20"/>
          <w:szCs w:val="20"/>
          <w:lang w:val="en-US"/>
        </w:rPr>
        <w:t>GetLevel</w:t>
      </w:r>
      <w:r w:rsidRPr="00B92C71">
        <w:rPr>
          <w:rFonts w:ascii="Courier New" w:hAnsi="Courier New" w:cs="Courier New"/>
          <w:noProof/>
          <w:color w:val="808080"/>
          <w:sz w:val="20"/>
          <w:szCs w:val="20"/>
          <w:lang w:val="en-US"/>
        </w:rPr>
        <w:t>()</w:t>
      </w:r>
      <w:r>
        <w:rPr>
          <w:rFonts w:ascii="Courier New" w:hAnsi="Courier New" w:cs="Courier New"/>
          <w:noProof/>
          <w:color w:val="808080"/>
          <w:sz w:val="20"/>
          <w:szCs w:val="20"/>
          <w:lang w:val="en-US"/>
        </w:rPr>
        <w:t xml:space="preserve"> = 3</w:t>
      </w:r>
    </w:p>
    <w:p w:rsidR="00DE54F6" w:rsidRPr="00B92C71" w:rsidRDefault="00DE54F6" w:rsidP="00DE54F6">
      <w:pPr>
        <w:rPr>
          <w:lang w:val="en-US"/>
        </w:rPr>
      </w:pPr>
    </w:p>
    <w:p w:rsidR="00DE54F6" w:rsidRDefault="00DE54F6" w:rsidP="00DE54F6">
      <w:pPr>
        <w:pStyle w:val="Heading1"/>
      </w:pPr>
      <w:bookmarkStart w:id="17" w:name="_Toc176542229"/>
      <w:r>
        <w:lastRenderedPageBreak/>
        <w:t>Performances</w:t>
      </w:r>
      <w:bookmarkEnd w:id="17"/>
    </w:p>
    <w:p w:rsidR="00DE54F6" w:rsidRDefault="00DE54F6" w:rsidP="00DE54F6">
      <w:r>
        <w:t xml:space="preserve">On peut comparer les performances du nouveau type par rapport à l’utilisation de CTE. Pour cette comparaison, on va prendre l’exemple de la requête récupérant tous les subordonnés d’une personne : </w:t>
      </w:r>
      <w:r>
        <w:rPr>
          <w:color w:val="FF0000"/>
        </w:rPr>
        <w:t>’a</w:t>
      </w:r>
      <w:r w:rsidRPr="00B7716A">
        <w:rPr>
          <w:color w:val="FF0000"/>
        </w:rPr>
        <w:t>dventure-works\james1</w:t>
      </w:r>
      <w:r>
        <w:rPr>
          <w:color w:val="FF0000"/>
        </w:rPr>
        <w:t>’</w:t>
      </w:r>
      <w:r>
        <w:t>. Les tables sont celles qui ont illustré cet article à savoir Employee (modèle classique) et Organization (HierarchyID).</w:t>
      </w:r>
    </w:p>
    <w:p w:rsidR="00DE54F6" w:rsidRDefault="00DE54F6" w:rsidP="00DE54F6">
      <w:r>
        <w:t>Le script utilisant la CTE est le suivant :</w:t>
      </w:r>
    </w:p>
    <w:p w:rsidR="00DE54F6" w:rsidRDefault="00DE54F6" w:rsidP="00DE54F6"/>
    <w:p w:rsidR="00DE54F6" w:rsidRPr="00B7716A" w:rsidRDefault="00DE54F6" w:rsidP="00DE54F6">
      <w:pPr>
        <w:autoSpaceDE w:val="0"/>
        <w:autoSpaceDN w:val="0"/>
        <w:adjustRightInd w:val="0"/>
        <w:jc w:val="left"/>
        <w:rPr>
          <w:rFonts w:ascii="Courier New" w:hAnsi="Courier New" w:cs="Courier New"/>
          <w:noProof/>
          <w:color w:val="808080"/>
          <w:sz w:val="20"/>
          <w:szCs w:val="20"/>
          <w:lang w:val="en-US"/>
        </w:rPr>
      </w:pPr>
      <w:r w:rsidRPr="00B7716A">
        <w:rPr>
          <w:rFonts w:ascii="Courier New" w:hAnsi="Courier New" w:cs="Courier New"/>
          <w:noProof/>
          <w:color w:val="0000FF"/>
          <w:sz w:val="20"/>
          <w:szCs w:val="20"/>
          <w:lang w:val="en-US"/>
        </w:rPr>
        <w:t>WITH</w:t>
      </w:r>
      <w:r w:rsidRPr="00B7716A">
        <w:rPr>
          <w:rFonts w:ascii="Courier New" w:hAnsi="Courier New" w:cs="Courier New"/>
          <w:noProof/>
          <w:sz w:val="20"/>
          <w:szCs w:val="20"/>
          <w:lang w:val="en-US"/>
        </w:rPr>
        <w:t xml:space="preserve"> UpperHierarchy</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EmployeeId</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LastName</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Manager</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HierarchyOrder</w:t>
      </w:r>
      <w:r w:rsidRPr="00B7716A">
        <w:rPr>
          <w:rFonts w:ascii="Courier New" w:hAnsi="Courier New" w:cs="Courier New"/>
          <w:noProof/>
          <w:color w:val="808080"/>
          <w:sz w:val="20"/>
          <w:szCs w:val="20"/>
          <w:lang w:val="en-US"/>
        </w:rPr>
        <w:t>)</w:t>
      </w:r>
    </w:p>
    <w:p w:rsidR="00DE54F6" w:rsidRPr="00B7716A" w:rsidRDefault="00DE54F6" w:rsidP="00DE54F6">
      <w:pPr>
        <w:autoSpaceDE w:val="0"/>
        <w:autoSpaceDN w:val="0"/>
        <w:adjustRightInd w:val="0"/>
        <w:jc w:val="left"/>
        <w:rPr>
          <w:rFonts w:ascii="Courier New" w:hAnsi="Courier New" w:cs="Courier New"/>
          <w:noProof/>
          <w:color w:val="0000FF"/>
          <w:sz w:val="20"/>
          <w:szCs w:val="20"/>
          <w:lang w:val="en-US"/>
        </w:rPr>
      </w:pPr>
      <w:r w:rsidRPr="00B7716A">
        <w:rPr>
          <w:rFonts w:ascii="Courier New" w:hAnsi="Courier New" w:cs="Courier New"/>
          <w:noProof/>
          <w:color w:val="0000FF"/>
          <w:sz w:val="20"/>
          <w:szCs w:val="20"/>
          <w:lang w:val="en-US"/>
        </w:rPr>
        <w:t>AS</w:t>
      </w:r>
    </w:p>
    <w:p w:rsidR="00DE54F6" w:rsidRPr="00B7716A" w:rsidRDefault="00DE54F6" w:rsidP="00DE54F6">
      <w:pPr>
        <w:autoSpaceDE w:val="0"/>
        <w:autoSpaceDN w:val="0"/>
        <w:adjustRightInd w:val="0"/>
        <w:jc w:val="left"/>
        <w:rPr>
          <w:rFonts w:ascii="Courier New" w:hAnsi="Courier New" w:cs="Courier New"/>
          <w:noProof/>
          <w:color w:val="808080"/>
          <w:sz w:val="20"/>
          <w:szCs w:val="20"/>
          <w:lang w:val="en-US"/>
        </w:rPr>
      </w:pPr>
      <w:r w:rsidRPr="00B7716A">
        <w:rPr>
          <w:rFonts w:ascii="Courier New" w:hAnsi="Courier New" w:cs="Courier New"/>
          <w:noProof/>
          <w:color w:val="808080"/>
          <w:sz w:val="20"/>
          <w:szCs w:val="20"/>
          <w:lang w:val="en-US"/>
        </w:rPr>
        <w:t>(</w:t>
      </w:r>
    </w:p>
    <w:p w:rsidR="00DE54F6" w:rsidRPr="00B7716A" w:rsidRDefault="00DE54F6" w:rsidP="00DE54F6">
      <w:pPr>
        <w:autoSpaceDE w:val="0"/>
        <w:autoSpaceDN w:val="0"/>
        <w:adjustRightInd w:val="0"/>
        <w:jc w:val="left"/>
        <w:rPr>
          <w:rFonts w:ascii="Courier New" w:hAnsi="Courier New" w:cs="Courier New"/>
          <w:noProof/>
          <w:sz w:val="20"/>
          <w:szCs w:val="20"/>
          <w:lang w:val="en-US"/>
        </w:rPr>
      </w:pPr>
      <w:r w:rsidRPr="00B7716A">
        <w:rPr>
          <w:rFonts w:ascii="Courier New" w:hAnsi="Courier New" w:cs="Courier New"/>
          <w:noProof/>
          <w:sz w:val="20"/>
          <w:szCs w:val="20"/>
          <w:lang w:val="en-US"/>
        </w:rPr>
        <w:t xml:space="preserve">    </w:t>
      </w:r>
      <w:r w:rsidRPr="00B7716A">
        <w:rPr>
          <w:rFonts w:ascii="Courier New" w:hAnsi="Courier New" w:cs="Courier New"/>
          <w:noProof/>
          <w:color w:val="0000FF"/>
          <w:sz w:val="20"/>
          <w:szCs w:val="20"/>
          <w:lang w:val="en-US"/>
        </w:rPr>
        <w:t>SELECT</w:t>
      </w:r>
      <w:r w:rsidRPr="00B7716A">
        <w:rPr>
          <w:rFonts w:ascii="Courier New" w:hAnsi="Courier New" w:cs="Courier New"/>
          <w:noProof/>
          <w:sz w:val="20"/>
          <w:szCs w:val="20"/>
          <w:lang w:val="en-US"/>
        </w:rPr>
        <w:t xml:space="preserve"> emp</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EmployeeId</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emp</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LoginId</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emp</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LoginId</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1 </w:t>
      </w:r>
      <w:r w:rsidRPr="00B7716A">
        <w:rPr>
          <w:rFonts w:ascii="Courier New" w:hAnsi="Courier New" w:cs="Courier New"/>
          <w:noProof/>
          <w:color w:val="0000FF"/>
          <w:sz w:val="20"/>
          <w:szCs w:val="20"/>
          <w:lang w:val="en-US"/>
        </w:rPr>
        <w:t>AS</w:t>
      </w:r>
      <w:r w:rsidRPr="00B7716A">
        <w:rPr>
          <w:rFonts w:ascii="Courier New" w:hAnsi="Courier New" w:cs="Courier New"/>
          <w:noProof/>
          <w:sz w:val="20"/>
          <w:szCs w:val="20"/>
          <w:lang w:val="en-US"/>
        </w:rPr>
        <w:t xml:space="preserve"> HierarchyOrder</w:t>
      </w:r>
    </w:p>
    <w:p w:rsidR="00DE54F6" w:rsidRPr="00B7716A" w:rsidRDefault="00DE54F6" w:rsidP="00DE54F6">
      <w:pPr>
        <w:autoSpaceDE w:val="0"/>
        <w:autoSpaceDN w:val="0"/>
        <w:adjustRightInd w:val="0"/>
        <w:jc w:val="left"/>
        <w:rPr>
          <w:rFonts w:ascii="Courier New" w:hAnsi="Courier New" w:cs="Courier New"/>
          <w:noProof/>
          <w:sz w:val="20"/>
          <w:szCs w:val="20"/>
          <w:lang w:val="en-US"/>
        </w:rPr>
      </w:pPr>
      <w:r w:rsidRPr="00B7716A">
        <w:rPr>
          <w:rFonts w:ascii="Courier New" w:hAnsi="Courier New" w:cs="Courier New"/>
          <w:noProof/>
          <w:sz w:val="20"/>
          <w:szCs w:val="20"/>
          <w:lang w:val="en-US"/>
        </w:rPr>
        <w:t xml:space="preserve">    </w:t>
      </w:r>
      <w:r w:rsidRPr="00B7716A">
        <w:rPr>
          <w:rFonts w:ascii="Courier New" w:hAnsi="Courier New" w:cs="Courier New"/>
          <w:noProof/>
          <w:color w:val="0000FF"/>
          <w:sz w:val="20"/>
          <w:szCs w:val="20"/>
          <w:lang w:val="en-US"/>
        </w:rPr>
        <w:t>FROM</w:t>
      </w:r>
      <w:r w:rsidRPr="00B7716A">
        <w:rPr>
          <w:rFonts w:ascii="Courier New" w:hAnsi="Courier New" w:cs="Courier New"/>
          <w:noProof/>
          <w:sz w:val="20"/>
          <w:szCs w:val="20"/>
          <w:lang w:val="en-US"/>
        </w:rPr>
        <w:t xml:space="preserve"> HumanResources</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Employee </w:t>
      </w:r>
      <w:r w:rsidRPr="00B7716A">
        <w:rPr>
          <w:rFonts w:ascii="Courier New" w:hAnsi="Courier New" w:cs="Courier New"/>
          <w:noProof/>
          <w:color w:val="0000FF"/>
          <w:sz w:val="20"/>
          <w:szCs w:val="20"/>
          <w:lang w:val="en-US"/>
        </w:rPr>
        <w:t>AS</w:t>
      </w:r>
      <w:r w:rsidRPr="00B7716A">
        <w:rPr>
          <w:rFonts w:ascii="Courier New" w:hAnsi="Courier New" w:cs="Courier New"/>
          <w:noProof/>
          <w:sz w:val="20"/>
          <w:szCs w:val="20"/>
          <w:lang w:val="en-US"/>
        </w:rPr>
        <w:t xml:space="preserve"> emp</w:t>
      </w:r>
    </w:p>
    <w:p w:rsidR="00DE54F6" w:rsidRPr="00B7716A" w:rsidRDefault="00DE54F6" w:rsidP="00DE54F6">
      <w:pPr>
        <w:autoSpaceDE w:val="0"/>
        <w:autoSpaceDN w:val="0"/>
        <w:adjustRightInd w:val="0"/>
        <w:jc w:val="left"/>
        <w:rPr>
          <w:rFonts w:ascii="Courier New" w:hAnsi="Courier New" w:cs="Courier New"/>
          <w:noProof/>
          <w:color w:val="FF0000"/>
          <w:sz w:val="20"/>
          <w:szCs w:val="20"/>
          <w:lang w:val="en-US"/>
        </w:rPr>
      </w:pPr>
      <w:r w:rsidRPr="00B7716A">
        <w:rPr>
          <w:rFonts w:ascii="Courier New" w:hAnsi="Courier New" w:cs="Courier New"/>
          <w:noProof/>
          <w:sz w:val="20"/>
          <w:szCs w:val="20"/>
          <w:lang w:val="en-US"/>
        </w:rPr>
        <w:tab/>
      </w:r>
      <w:r w:rsidRPr="00B7716A">
        <w:rPr>
          <w:rFonts w:ascii="Courier New" w:hAnsi="Courier New" w:cs="Courier New"/>
          <w:noProof/>
          <w:color w:val="0000FF"/>
          <w:sz w:val="20"/>
          <w:szCs w:val="20"/>
          <w:lang w:val="en-US"/>
        </w:rPr>
        <w:t>WHERE</w:t>
      </w:r>
      <w:r w:rsidRPr="00B7716A">
        <w:rPr>
          <w:rFonts w:ascii="Courier New" w:hAnsi="Courier New" w:cs="Courier New"/>
          <w:noProof/>
          <w:sz w:val="20"/>
          <w:szCs w:val="20"/>
          <w:lang w:val="en-US"/>
        </w:rPr>
        <w:t xml:space="preserve"> emp</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LoginId </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w:t>
      </w:r>
      <w:r w:rsidRPr="00B7716A">
        <w:rPr>
          <w:rFonts w:ascii="Courier New" w:hAnsi="Courier New" w:cs="Courier New"/>
          <w:noProof/>
          <w:color w:val="FF0000"/>
          <w:sz w:val="20"/>
          <w:szCs w:val="20"/>
          <w:lang w:val="en-US"/>
        </w:rPr>
        <w:t>'adventure-works\james1'</w:t>
      </w:r>
    </w:p>
    <w:p w:rsidR="00DE54F6" w:rsidRPr="00B7716A" w:rsidRDefault="00DE54F6" w:rsidP="00DE54F6">
      <w:pPr>
        <w:autoSpaceDE w:val="0"/>
        <w:autoSpaceDN w:val="0"/>
        <w:adjustRightInd w:val="0"/>
        <w:jc w:val="left"/>
        <w:rPr>
          <w:rFonts w:ascii="Courier New" w:hAnsi="Courier New" w:cs="Courier New"/>
          <w:noProof/>
          <w:color w:val="0000FF"/>
          <w:sz w:val="20"/>
          <w:szCs w:val="20"/>
          <w:lang w:val="en-US"/>
        </w:rPr>
      </w:pPr>
      <w:r w:rsidRPr="00B7716A">
        <w:rPr>
          <w:rFonts w:ascii="Courier New" w:hAnsi="Courier New" w:cs="Courier New"/>
          <w:noProof/>
          <w:sz w:val="20"/>
          <w:szCs w:val="20"/>
          <w:lang w:val="en-US"/>
        </w:rPr>
        <w:t xml:space="preserve">    </w:t>
      </w:r>
      <w:r w:rsidRPr="00B7716A">
        <w:rPr>
          <w:rFonts w:ascii="Courier New" w:hAnsi="Courier New" w:cs="Courier New"/>
          <w:noProof/>
          <w:color w:val="0000FF"/>
          <w:sz w:val="20"/>
          <w:szCs w:val="20"/>
          <w:lang w:val="en-US"/>
        </w:rPr>
        <w:t>UNION ALL</w:t>
      </w:r>
    </w:p>
    <w:p w:rsidR="00DE54F6" w:rsidRPr="00B7716A" w:rsidRDefault="00DE54F6" w:rsidP="00DE54F6">
      <w:pPr>
        <w:autoSpaceDE w:val="0"/>
        <w:autoSpaceDN w:val="0"/>
        <w:adjustRightInd w:val="0"/>
        <w:jc w:val="left"/>
        <w:rPr>
          <w:rFonts w:ascii="Courier New" w:hAnsi="Courier New" w:cs="Courier New"/>
          <w:noProof/>
          <w:sz w:val="20"/>
          <w:szCs w:val="20"/>
          <w:lang w:val="en-US"/>
        </w:rPr>
      </w:pPr>
      <w:r w:rsidRPr="00B7716A">
        <w:rPr>
          <w:rFonts w:ascii="Courier New" w:hAnsi="Courier New" w:cs="Courier New"/>
          <w:noProof/>
          <w:sz w:val="20"/>
          <w:szCs w:val="20"/>
          <w:lang w:val="en-US"/>
        </w:rPr>
        <w:t xml:space="preserve">    </w:t>
      </w:r>
      <w:r w:rsidRPr="00B7716A">
        <w:rPr>
          <w:rFonts w:ascii="Courier New" w:hAnsi="Courier New" w:cs="Courier New"/>
          <w:noProof/>
          <w:color w:val="0000FF"/>
          <w:sz w:val="20"/>
          <w:szCs w:val="20"/>
          <w:lang w:val="en-US"/>
        </w:rPr>
        <w:t>SELECT</w:t>
      </w:r>
      <w:r w:rsidRPr="00B7716A">
        <w:rPr>
          <w:rFonts w:ascii="Courier New" w:hAnsi="Courier New" w:cs="Courier New"/>
          <w:noProof/>
          <w:sz w:val="20"/>
          <w:szCs w:val="20"/>
          <w:lang w:val="en-US"/>
        </w:rPr>
        <w:t xml:space="preserve"> emp</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EmployeeId</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emp</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LoginId</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Parent</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LastName</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HierarchyOrder </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1</w:t>
      </w:r>
    </w:p>
    <w:p w:rsidR="00DE54F6" w:rsidRPr="00B7716A" w:rsidRDefault="00DE54F6" w:rsidP="00DE54F6">
      <w:pPr>
        <w:autoSpaceDE w:val="0"/>
        <w:autoSpaceDN w:val="0"/>
        <w:adjustRightInd w:val="0"/>
        <w:jc w:val="left"/>
        <w:rPr>
          <w:rFonts w:ascii="Courier New" w:hAnsi="Courier New" w:cs="Courier New"/>
          <w:noProof/>
          <w:sz w:val="20"/>
          <w:szCs w:val="20"/>
          <w:lang w:val="en-US"/>
        </w:rPr>
      </w:pPr>
      <w:r w:rsidRPr="00B7716A">
        <w:rPr>
          <w:rFonts w:ascii="Courier New" w:hAnsi="Courier New" w:cs="Courier New"/>
          <w:noProof/>
          <w:sz w:val="20"/>
          <w:szCs w:val="20"/>
          <w:lang w:val="en-US"/>
        </w:rPr>
        <w:t xml:space="preserve">    </w:t>
      </w:r>
      <w:r w:rsidRPr="00B7716A">
        <w:rPr>
          <w:rFonts w:ascii="Courier New" w:hAnsi="Courier New" w:cs="Courier New"/>
          <w:noProof/>
          <w:color w:val="0000FF"/>
          <w:sz w:val="20"/>
          <w:szCs w:val="20"/>
          <w:lang w:val="en-US"/>
        </w:rPr>
        <w:t>FROM</w:t>
      </w:r>
      <w:r w:rsidRPr="00B7716A">
        <w:rPr>
          <w:rFonts w:ascii="Courier New" w:hAnsi="Courier New" w:cs="Courier New"/>
          <w:noProof/>
          <w:sz w:val="20"/>
          <w:szCs w:val="20"/>
          <w:lang w:val="en-US"/>
        </w:rPr>
        <w:t xml:space="preserve"> HumanResources</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Employee </w:t>
      </w:r>
      <w:r w:rsidRPr="00B7716A">
        <w:rPr>
          <w:rFonts w:ascii="Courier New" w:hAnsi="Courier New" w:cs="Courier New"/>
          <w:noProof/>
          <w:color w:val="0000FF"/>
          <w:sz w:val="20"/>
          <w:szCs w:val="20"/>
          <w:lang w:val="en-US"/>
        </w:rPr>
        <w:t>AS</w:t>
      </w:r>
      <w:r w:rsidRPr="00B7716A">
        <w:rPr>
          <w:rFonts w:ascii="Courier New" w:hAnsi="Courier New" w:cs="Courier New"/>
          <w:noProof/>
          <w:sz w:val="20"/>
          <w:szCs w:val="20"/>
          <w:lang w:val="en-US"/>
        </w:rPr>
        <w:t xml:space="preserve"> emp</w:t>
      </w:r>
    </w:p>
    <w:p w:rsidR="00DE54F6" w:rsidRPr="00B7716A" w:rsidRDefault="00DE54F6" w:rsidP="00DE54F6">
      <w:pPr>
        <w:autoSpaceDE w:val="0"/>
        <w:autoSpaceDN w:val="0"/>
        <w:adjustRightInd w:val="0"/>
        <w:jc w:val="left"/>
        <w:rPr>
          <w:rFonts w:ascii="Courier New" w:hAnsi="Courier New" w:cs="Courier New"/>
          <w:noProof/>
          <w:sz w:val="20"/>
          <w:szCs w:val="20"/>
          <w:lang w:val="en-US"/>
        </w:rPr>
      </w:pPr>
      <w:r w:rsidRPr="00B7716A">
        <w:rPr>
          <w:rFonts w:ascii="Courier New" w:hAnsi="Courier New" w:cs="Courier New"/>
          <w:noProof/>
          <w:sz w:val="20"/>
          <w:szCs w:val="20"/>
          <w:lang w:val="en-US"/>
        </w:rPr>
        <w:tab/>
      </w:r>
      <w:r w:rsidRPr="00B7716A">
        <w:rPr>
          <w:rFonts w:ascii="Courier New" w:hAnsi="Courier New" w:cs="Courier New"/>
          <w:noProof/>
          <w:sz w:val="20"/>
          <w:szCs w:val="20"/>
          <w:lang w:val="en-US"/>
        </w:rPr>
        <w:tab/>
      </w:r>
      <w:r w:rsidRPr="00B7716A">
        <w:rPr>
          <w:rFonts w:ascii="Courier New" w:hAnsi="Courier New" w:cs="Courier New"/>
          <w:noProof/>
          <w:color w:val="808080"/>
          <w:sz w:val="20"/>
          <w:szCs w:val="20"/>
          <w:lang w:val="en-US"/>
        </w:rPr>
        <w:t>INNER</w:t>
      </w:r>
      <w:r w:rsidRPr="00B7716A">
        <w:rPr>
          <w:rFonts w:ascii="Courier New" w:hAnsi="Courier New" w:cs="Courier New"/>
          <w:noProof/>
          <w:sz w:val="20"/>
          <w:szCs w:val="20"/>
          <w:lang w:val="en-US"/>
        </w:rPr>
        <w:t xml:space="preserve"> </w:t>
      </w:r>
      <w:r w:rsidRPr="00B7716A">
        <w:rPr>
          <w:rFonts w:ascii="Courier New" w:hAnsi="Courier New" w:cs="Courier New"/>
          <w:noProof/>
          <w:color w:val="808080"/>
          <w:sz w:val="20"/>
          <w:szCs w:val="20"/>
          <w:lang w:val="en-US"/>
        </w:rPr>
        <w:t>JOIN</w:t>
      </w:r>
      <w:r w:rsidRPr="00B7716A">
        <w:rPr>
          <w:rFonts w:ascii="Courier New" w:hAnsi="Courier New" w:cs="Courier New"/>
          <w:noProof/>
          <w:sz w:val="20"/>
          <w:szCs w:val="20"/>
          <w:lang w:val="en-US"/>
        </w:rPr>
        <w:t xml:space="preserve"> UpperHierarchy </w:t>
      </w:r>
      <w:r w:rsidRPr="00B7716A">
        <w:rPr>
          <w:rFonts w:ascii="Courier New" w:hAnsi="Courier New" w:cs="Courier New"/>
          <w:noProof/>
          <w:color w:val="0000FF"/>
          <w:sz w:val="20"/>
          <w:szCs w:val="20"/>
          <w:lang w:val="en-US"/>
        </w:rPr>
        <w:t>AS</w:t>
      </w:r>
      <w:r w:rsidRPr="00B7716A">
        <w:rPr>
          <w:rFonts w:ascii="Courier New" w:hAnsi="Courier New" w:cs="Courier New"/>
          <w:noProof/>
          <w:sz w:val="20"/>
          <w:szCs w:val="20"/>
          <w:lang w:val="en-US"/>
        </w:rPr>
        <w:t xml:space="preserve"> Parent</w:t>
      </w:r>
    </w:p>
    <w:p w:rsidR="00DE54F6" w:rsidRPr="00B7716A" w:rsidRDefault="00DE54F6" w:rsidP="00DE54F6">
      <w:pPr>
        <w:autoSpaceDE w:val="0"/>
        <w:autoSpaceDN w:val="0"/>
        <w:adjustRightInd w:val="0"/>
        <w:jc w:val="left"/>
        <w:rPr>
          <w:rFonts w:ascii="Courier New" w:hAnsi="Courier New" w:cs="Courier New"/>
          <w:noProof/>
          <w:sz w:val="20"/>
          <w:szCs w:val="20"/>
          <w:lang w:val="en-US"/>
        </w:rPr>
      </w:pPr>
      <w:r w:rsidRPr="00B7716A">
        <w:rPr>
          <w:rFonts w:ascii="Courier New" w:hAnsi="Courier New" w:cs="Courier New"/>
          <w:noProof/>
          <w:sz w:val="20"/>
          <w:szCs w:val="20"/>
          <w:lang w:val="en-US"/>
        </w:rPr>
        <w:tab/>
      </w:r>
      <w:r w:rsidRPr="00B7716A">
        <w:rPr>
          <w:rFonts w:ascii="Courier New" w:hAnsi="Courier New" w:cs="Courier New"/>
          <w:noProof/>
          <w:sz w:val="20"/>
          <w:szCs w:val="20"/>
          <w:lang w:val="en-US"/>
        </w:rPr>
        <w:tab/>
      </w:r>
      <w:r w:rsidRPr="00B7716A">
        <w:rPr>
          <w:rFonts w:ascii="Courier New" w:hAnsi="Courier New" w:cs="Courier New"/>
          <w:noProof/>
          <w:sz w:val="20"/>
          <w:szCs w:val="20"/>
          <w:lang w:val="en-US"/>
        </w:rPr>
        <w:tab/>
      </w:r>
      <w:r w:rsidRPr="00B7716A">
        <w:rPr>
          <w:rFonts w:ascii="Courier New" w:hAnsi="Courier New" w:cs="Courier New"/>
          <w:noProof/>
          <w:color w:val="0000FF"/>
          <w:sz w:val="20"/>
          <w:szCs w:val="20"/>
          <w:lang w:val="en-US"/>
        </w:rPr>
        <w:t>ON</w:t>
      </w:r>
      <w:r w:rsidRPr="00B7716A">
        <w:rPr>
          <w:rFonts w:ascii="Courier New" w:hAnsi="Courier New" w:cs="Courier New"/>
          <w:noProof/>
          <w:sz w:val="20"/>
          <w:szCs w:val="20"/>
          <w:lang w:val="en-US"/>
        </w:rPr>
        <w:t xml:space="preserve"> emp</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ManagerId </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 xml:space="preserve"> parent</w:t>
      </w:r>
      <w:r w:rsidRPr="00B7716A">
        <w:rPr>
          <w:rFonts w:ascii="Courier New" w:hAnsi="Courier New" w:cs="Courier New"/>
          <w:noProof/>
          <w:color w:val="808080"/>
          <w:sz w:val="20"/>
          <w:szCs w:val="20"/>
          <w:lang w:val="en-US"/>
        </w:rPr>
        <w:t>.</w:t>
      </w:r>
      <w:r w:rsidRPr="00B7716A">
        <w:rPr>
          <w:rFonts w:ascii="Courier New" w:hAnsi="Courier New" w:cs="Courier New"/>
          <w:noProof/>
          <w:sz w:val="20"/>
          <w:szCs w:val="20"/>
          <w:lang w:val="en-US"/>
        </w:rPr>
        <w:t>EmployeeId</w:t>
      </w:r>
    </w:p>
    <w:p w:rsidR="00DE54F6" w:rsidRPr="00B7716A" w:rsidRDefault="00DE54F6" w:rsidP="00DE54F6">
      <w:pPr>
        <w:autoSpaceDE w:val="0"/>
        <w:autoSpaceDN w:val="0"/>
        <w:adjustRightInd w:val="0"/>
        <w:jc w:val="left"/>
        <w:rPr>
          <w:rFonts w:ascii="Courier New" w:hAnsi="Courier New" w:cs="Courier New"/>
          <w:noProof/>
          <w:color w:val="808080"/>
          <w:sz w:val="20"/>
          <w:szCs w:val="20"/>
          <w:lang w:val="en-US"/>
        </w:rPr>
      </w:pPr>
      <w:r w:rsidRPr="00B7716A">
        <w:rPr>
          <w:rFonts w:ascii="Courier New" w:hAnsi="Courier New" w:cs="Courier New"/>
          <w:noProof/>
          <w:color w:val="808080"/>
          <w:sz w:val="20"/>
          <w:szCs w:val="20"/>
          <w:lang w:val="en-US"/>
        </w:rPr>
        <w:t>)</w:t>
      </w:r>
    </w:p>
    <w:p w:rsidR="00DE54F6" w:rsidRDefault="00DE54F6" w:rsidP="00DE54F6">
      <w:pPr>
        <w:autoSpaceDE w:val="0"/>
        <w:autoSpaceDN w:val="0"/>
        <w:adjustRightInd w:val="0"/>
        <w:jc w:val="left"/>
        <w:rPr>
          <w:rFonts w:ascii="Courier New" w:hAnsi="Courier New" w:cs="Courier New"/>
          <w:noProof/>
          <w:color w:val="808080"/>
          <w:sz w:val="20"/>
          <w:szCs w:val="20"/>
        </w:rPr>
      </w:pPr>
      <w:r>
        <w:rPr>
          <w:rFonts w:ascii="Courier New" w:hAnsi="Courier New" w:cs="Courier New"/>
          <w:noProof/>
          <w:color w:val="0000FF"/>
          <w:sz w:val="20"/>
          <w:szCs w:val="20"/>
        </w:rPr>
        <w:t>SELECT</w:t>
      </w:r>
      <w:r>
        <w:rPr>
          <w:rFonts w:ascii="Courier New" w:hAnsi="Courier New" w:cs="Courier New"/>
          <w:noProof/>
          <w:sz w:val="20"/>
          <w:szCs w:val="20"/>
        </w:rPr>
        <w:t xml:space="preserve"> </w:t>
      </w:r>
      <w:r w:rsidRPr="00FF1BDD">
        <w:rPr>
          <w:rFonts w:ascii="Courier New" w:hAnsi="Courier New" w:cs="Courier New"/>
          <w:noProof/>
          <w:sz w:val="20"/>
          <w:szCs w:val="20"/>
        </w:rPr>
        <w:t>EmployeeId</w:t>
      </w:r>
      <w:r w:rsidRPr="00FF1BDD">
        <w:rPr>
          <w:rFonts w:ascii="Courier New" w:hAnsi="Courier New" w:cs="Courier New"/>
          <w:noProof/>
          <w:color w:val="808080"/>
          <w:sz w:val="20"/>
          <w:szCs w:val="20"/>
        </w:rPr>
        <w:t>,</w:t>
      </w:r>
      <w:r w:rsidRPr="00FF1BDD">
        <w:rPr>
          <w:rFonts w:ascii="Courier New" w:hAnsi="Courier New" w:cs="Courier New"/>
          <w:noProof/>
          <w:sz w:val="20"/>
          <w:szCs w:val="20"/>
        </w:rPr>
        <w:t xml:space="preserve"> LastName</w:t>
      </w:r>
    </w:p>
    <w:p w:rsidR="00DE54F6" w:rsidRDefault="00DE54F6" w:rsidP="00DE54F6">
      <w:pPr>
        <w:jc w:val="left"/>
        <w:rPr>
          <w:rFonts w:ascii="Courier New" w:hAnsi="Courier New" w:cs="Courier New"/>
          <w:noProof/>
          <w:sz w:val="20"/>
          <w:szCs w:val="20"/>
        </w:rPr>
      </w:pPr>
      <w:r>
        <w:rPr>
          <w:rFonts w:ascii="Courier New" w:hAnsi="Courier New" w:cs="Courier New"/>
          <w:noProof/>
          <w:color w:val="0000FF"/>
          <w:sz w:val="20"/>
          <w:szCs w:val="20"/>
        </w:rPr>
        <w:t>From</w:t>
      </w:r>
      <w:r>
        <w:rPr>
          <w:rFonts w:ascii="Courier New" w:hAnsi="Courier New" w:cs="Courier New"/>
          <w:noProof/>
          <w:sz w:val="20"/>
          <w:szCs w:val="20"/>
        </w:rPr>
        <w:t xml:space="preserve"> UpperHierarchy</w:t>
      </w:r>
    </w:p>
    <w:p w:rsidR="00DE54F6" w:rsidRDefault="00DE54F6" w:rsidP="00DE54F6">
      <w:pPr>
        <w:rPr>
          <w:noProof/>
        </w:rPr>
      </w:pPr>
    </w:p>
    <w:p w:rsidR="00DE54F6" w:rsidRDefault="00DE54F6" w:rsidP="00DE54F6">
      <w:pPr>
        <w:rPr>
          <w:noProof/>
        </w:rPr>
      </w:pPr>
      <w:r>
        <w:rPr>
          <w:noProof/>
        </w:rPr>
        <w:t>Le script qui tire parti du champ HierarchyID est le suivant, vous noterez qu’il est en 2 étapes : une pour retrouver le nœud « parent » et l’autre pour trouver les subordonnés.</w:t>
      </w:r>
    </w:p>
    <w:p w:rsidR="00DE54F6" w:rsidRDefault="00DE54F6" w:rsidP="00DE54F6">
      <w:pPr>
        <w:rPr>
          <w:noProof/>
        </w:rPr>
      </w:pPr>
    </w:p>
    <w:p w:rsidR="00DE54F6" w:rsidRPr="00753DA8" w:rsidRDefault="00DE54F6" w:rsidP="00DE54F6">
      <w:pPr>
        <w:autoSpaceDE w:val="0"/>
        <w:autoSpaceDN w:val="0"/>
        <w:adjustRightInd w:val="0"/>
        <w:jc w:val="left"/>
        <w:rPr>
          <w:rFonts w:ascii="Courier New" w:hAnsi="Courier New" w:cs="Courier New"/>
          <w:noProof/>
          <w:sz w:val="20"/>
          <w:szCs w:val="20"/>
          <w:lang w:val="en-US"/>
        </w:rPr>
      </w:pPr>
      <w:r w:rsidRPr="00753DA8">
        <w:rPr>
          <w:rFonts w:ascii="Courier New" w:hAnsi="Courier New" w:cs="Courier New"/>
          <w:noProof/>
          <w:color w:val="0000FF"/>
          <w:sz w:val="20"/>
          <w:szCs w:val="20"/>
          <w:lang w:val="en-US"/>
        </w:rPr>
        <w:t>Declare</w:t>
      </w:r>
      <w:r w:rsidRPr="00753DA8">
        <w:rPr>
          <w:rFonts w:ascii="Courier New" w:hAnsi="Courier New" w:cs="Courier New"/>
          <w:noProof/>
          <w:sz w:val="20"/>
          <w:szCs w:val="20"/>
          <w:lang w:val="en-US"/>
        </w:rPr>
        <w:t xml:space="preserve"> @BossNode </w:t>
      </w:r>
      <w:r w:rsidRPr="00753DA8">
        <w:rPr>
          <w:rFonts w:ascii="Courier New" w:hAnsi="Courier New" w:cs="Courier New"/>
          <w:noProof/>
          <w:color w:val="0000FF"/>
          <w:sz w:val="20"/>
          <w:szCs w:val="20"/>
          <w:lang w:val="en-US"/>
        </w:rPr>
        <w:t>As</w:t>
      </w:r>
      <w:r w:rsidRPr="00753DA8">
        <w:rPr>
          <w:rFonts w:ascii="Courier New" w:hAnsi="Courier New" w:cs="Courier New"/>
          <w:noProof/>
          <w:sz w:val="20"/>
          <w:szCs w:val="20"/>
          <w:lang w:val="en-US"/>
        </w:rPr>
        <w:t xml:space="preserve"> HierarchyId</w:t>
      </w:r>
      <w:r>
        <w:rPr>
          <w:rFonts w:ascii="Courier New" w:hAnsi="Courier New" w:cs="Courier New"/>
          <w:noProof/>
          <w:sz w:val="20"/>
          <w:szCs w:val="20"/>
          <w:lang w:val="en-US"/>
        </w:rPr>
        <w:tab/>
      </w:r>
    </w:p>
    <w:p w:rsidR="00DE54F6" w:rsidRPr="00753DA8" w:rsidRDefault="00DE54F6" w:rsidP="00DE54F6">
      <w:pPr>
        <w:autoSpaceDE w:val="0"/>
        <w:autoSpaceDN w:val="0"/>
        <w:adjustRightInd w:val="0"/>
        <w:jc w:val="left"/>
        <w:rPr>
          <w:rFonts w:ascii="Courier New" w:hAnsi="Courier New" w:cs="Courier New"/>
          <w:noProof/>
          <w:color w:val="FF0000"/>
          <w:sz w:val="20"/>
          <w:szCs w:val="20"/>
          <w:lang w:val="en-US"/>
        </w:rPr>
      </w:pPr>
      <w:r w:rsidRPr="00753DA8">
        <w:rPr>
          <w:rFonts w:ascii="Courier New" w:hAnsi="Courier New" w:cs="Courier New"/>
          <w:noProof/>
          <w:color w:val="0000FF"/>
          <w:sz w:val="20"/>
          <w:szCs w:val="20"/>
          <w:lang w:val="en-US"/>
        </w:rPr>
        <w:t>Select</w:t>
      </w:r>
      <w:r w:rsidRPr="00753DA8">
        <w:rPr>
          <w:rFonts w:ascii="Courier New" w:hAnsi="Courier New" w:cs="Courier New"/>
          <w:noProof/>
          <w:sz w:val="20"/>
          <w:szCs w:val="20"/>
          <w:lang w:val="en-US"/>
        </w:rPr>
        <w:t xml:space="preserve"> @BossNode </w:t>
      </w:r>
      <w:r w:rsidRPr="00753DA8">
        <w:rPr>
          <w:rFonts w:ascii="Courier New" w:hAnsi="Courier New" w:cs="Courier New"/>
          <w:noProof/>
          <w:color w:val="808080"/>
          <w:sz w:val="20"/>
          <w:szCs w:val="20"/>
          <w:lang w:val="en-US"/>
        </w:rPr>
        <w:t>=</w:t>
      </w:r>
      <w:r w:rsidRPr="00753DA8">
        <w:rPr>
          <w:rFonts w:ascii="Courier New" w:hAnsi="Courier New" w:cs="Courier New"/>
          <w:noProof/>
          <w:sz w:val="20"/>
          <w:szCs w:val="20"/>
          <w:lang w:val="en-US"/>
        </w:rPr>
        <w:t xml:space="preserve"> EmployeeID </w:t>
      </w:r>
      <w:r w:rsidRPr="00753DA8">
        <w:rPr>
          <w:rFonts w:ascii="Courier New" w:hAnsi="Courier New" w:cs="Courier New"/>
          <w:noProof/>
          <w:color w:val="0000FF"/>
          <w:sz w:val="20"/>
          <w:szCs w:val="20"/>
          <w:lang w:val="en-US"/>
        </w:rPr>
        <w:t>From</w:t>
      </w:r>
      <w:r w:rsidRPr="00753DA8">
        <w:rPr>
          <w:rFonts w:ascii="Courier New" w:hAnsi="Courier New" w:cs="Courier New"/>
          <w:noProof/>
          <w:sz w:val="20"/>
          <w:szCs w:val="20"/>
          <w:lang w:val="en-US"/>
        </w:rPr>
        <w:t xml:space="preserve"> dbo</w:t>
      </w:r>
      <w:r w:rsidRPr="00753DA8">
        <w:rPr>
          <w:rFonts w:ascii="Courier New" w:hAnsi="Courier New" w:cs="Courier New"/>
          <w:noProof/>
          <w:color w:val="808080"/>
          <w:sz w:val="20"/>
          <w:szCs w:val="20"/>
          <w:lang w:val="en-US"/>
        </w:rPr>
        <w:t>.</w:t>
      </w:r>
      <w:r w:rsidRPr="00753DA8">
        <w:rPr>
          <w:rFonts w:ascii="Courier New" w:hAnsi="Courier New" w:cs="Courier New"/>
          <w:noProof/>
          <w:sz w:val="20"/>
          <w:szCs w:val="20"/>
          <w:lang w:val="en-US"/>
        </w:rPr>
        <w:t xml:space="preserve">Organization </w:t>
      </w:r>
      <w:r w:rsidRPr="00753DA8">
        <w:rPr>
          <w:rFonts w:ascii="Courier New" w:hAnsi="Courier New" w:cs="Courier New"/>
          <w:noProof/>
          <w:color w:val="0000FF"/>
          <w:sz w:val="20"/>
          <w:szCs w:val="20"/>
          <w:lang w:val="en-US"/>
        </w:rPr>
        <w:t>Where</w:t>
      </w:r>
      <w:r w:rsidRPr="00753DA8">
        <w:rPr>
          <w:rFonts w:ascii="Courier New" w:hAnsi="Courier New" w:cs="Courier New"/>
          <w:noProof/>
          <w:sz w:val="20"/>
          <w:szCs w:val="20"/>
          <w:lang w:val="en-US"/>
        </w:rPr>
        <w:t xml:space="preserve"> EmployeeName </w:t>
      </w:r>
      <w:r w:rsidRPr="00753DA8">
        <w:rPr>
          <w:rFonts w:ascii="Courier New" w:hAnsi="Courier New" w:cs="Courier New"/>
          <w:noProof/>
          <w:color w:val="808080"/>
          <w:sz w:val="20"/>
          <w:szCs w:val="20"/>
          <w:lang w:val="en-US"/>
        </w:rPr>
        <w:t>=</w:t>
      </w:r>
      <w:r w:rsidRPr="00753DA8">
        <w:rPr>
          <w:rFonts w:ascii="Courier New" w:hAnsi="Courier New" w:cs="Courier New"/>
          <w:noProof/>
          <w:sz w:val="20"/>
          <w:szCs w:val="20"/>
          <w:lang w:val="en-US"/>
        </w:rPr>
        <w:t xml:space="preserve"> </w:t>
      </w:r>
      <w:r w:rsidRPr="00753DA8">
        <w:rPr>
          <w:rFonts w:ascii="Courier New" w:hAnsi="Courier New" w:cs="Courier New"/>
          <w:noProof/>
          <w:color w:val="FF0000"/>
          <w:sz w:val="20"/>
          <w:szCs w:val="20"/>
          <w:lang w:val="en-US"/>
        </w:rPr>
        <w:t>'adventure-works\james1'</w:t>
      </w:r>
    </w:p>
    <w:p w:rsidR="00DE54F6" w:rsidRDefault="00DE54F6" w:rsidP="00DE54F6">
      <w:pPr>
        <w:autoSpaceDE w:val="0"/>
        <w:autoSpaceDN w:val="0"/>
        <w:adjustRightInd w:val="0"/>
        <w:jc w:val="left"/>
        <w:rPr>
          <w:rFonts w:ascii="Courier New" w:hAnsi="Courier New" w:cs="Courier New"/>
          <w:noProof/>
          <w:color w:val="0000FF"/>
          <w:sz w:val="20"/>
          <w:szCs w:val="20"/>
          <w:lang w:val="en-US"/>
        </w:rPr>
      </w:pPr>
    </w:p>
    <w:p w:rsidR="00DE54F6" w:rsidRPr="00DF7A07" w:rsidRDefault="00DE54F6" w:rsidP="00DE54F6">
      <w:pPr>
        <w:autoSpaceDE w:val="0"/>
        <w:autoSpaceDN w:val="0"/>
        <w:adjustRightInd w:val="0"/>
        <w:jc w:val="left"/>
        <w:rPr>
          <w:rFonts w:ascii="Courier New" w:hAnsi="Courier New" w:cs="Courier New"/>
          <w:noProof/>
          <w:color w:val="808080"/>
          <w:sz w:val="20"/>
          <w:szCs w:val="20"/>
          <w:lang w:val="en-US"/>
        </w:rPr>
      </w:pPr>
      <w:r w:rsidRPr="00DF7A07">
        <w:rPr>
          <w:rFonts w:ascii="Courier New" w:hAnsi="Courier New" w:cs="Courier New"/>
          <w:noProof/>
          <w:color w:val="0000FF"/>
          <w:sz w:val="20"/>
          <w:szCs w:val="20"/>
          <w:lang w:val="en-US"/>
        </w:rPr>
        <w:t>Select</w:t>
      </w:r>
      <w:r w:rsidRPr="00DF7A07">
        <w:rPr>
          <w:rFonts w:ascii="Courier New" w:hAnsi="Courier New" w:cs="Courier New"/>
          <w:noProof/>
          <w:sz w:val="20"/>
          <w:szCs w:val="20"/>
          <w:lang w:val="en-US"/>
        </w:rPr>
        <w:t xml:space="preserve"> </w:t>
      </w:r>
      <w:r w:rsidRPr="00DF7A07">
        <w:rPr>
          <w:rFonts w:ascii="Courier New" w:hAnsi="Courier New" w:cs="Courier New"/>
          <w:noProof/>
          <w:color w:val="808080"/>
          <w:sz w:val="20"/>
          <w:szCs w:val="20"/>
          <w:lang w:val="en-US"/>
        </w:rPr>
        <w:t>*</w:t>
      </w:r>
    </w:p>
    <w:p w:rsidR="00DE54F6" w:rsidRPr="00DF7A07" w:rsidRDefault="00DE54F6" w:rsidP="00DE54F6">
      <w:pPr>
        <w:autoSpaceDE w:val="0"/>
        <w:autoSpaceDN w:val="0"/>
        <w:adjustRightInd w:val="0"/>
        <w:jc w:val="left"/>
        <w:rPr>
          <w:rFonts w:ascii="Courier New" w:hAnsi="Courier New" w:cs="Courier New"/>
          <w:noProof/>
          <w:sz w:val="20"/>
          <w:szCs w:val="20"/>
          <w:lang w:val="en-US"/>
        </w:rPr>
      </w:pPr>
      <w:r w:rsidRPr="00DF7A07">
        <w:rPr>
          <w:rFonts w:ascii="Courier New" w:hAnsi="Courier New" w:cs="Courier New"/>
          <w:noProof/>
          <w:color w:val="0000FF"/>
          <w:sz w:val="20"/>
          <w:szCs w:val="20"/>
          <w:lang w:val="en-US"/>
        </w:rPr>
        <w:t>From</w:t>
      </w:r>
      <w:r w:rsidRPr="00DF7A07">
        <w:rPr>
          <w:rFonts w:ascii="Courier New" w:hAnsi="Courier New" w:cs="Courier New"/>
          <w:noProof/>
          <w:sz w:val="20"/>
          <w:szCs w:val="20"/>
          <w:lang w:val="en-US"/>
        </w:rPr>
        <w:t xml:space="preserve"> dbo</w:t>
      </w:r>
      <w:r w:rsidRPr="00DF7A07">
        <w:rPr>
          <w:rFonts w:ascii="Courier New" w:hAnsi="Courier New" w:cs="Courier New"/>
          <w:noProof/>
          <w:color w:val="808080"/>
          <w:sz w:val="20"/>
          <w:szCs w:val="20"/>
          <w:lang w:val="en-US"/>
        </w:rPr>
        <w:t>.</w:t>
      </w:r>
      <w:r w:rsidRPr="00DF7A07">
        <w:rPr>
          <w:rFonts w:ascii="Courier New" w:hAnsi="Courier New" w:cs="Courier New"/>
          <w:noProof/>
          <w:sz w:val="20"/>
          <w:szCs w:val="20"/>
          <w:lang w:val="en-US"/>
        </w:rPr>
        <w:t xml:space="preserve">Organization </w:t>
      </w:r>
    </w:p>
    <w:p w:rsidR="00DE54F6" w:rsidRDefault="00DE54F6" w:rsidP="00DE54F6">
      <w:pPr>
        <w:jc w:val="left"/>
        <w:rPr>
          <w:rFonts w:ascii="Courier New" w:hAnsi="Courier New" w:cs="Courier New"/>
          <w:noProof/>
          <w:sz w:val="20"/>
          <w:szCs w:val="20"/>
          <w:lang w:val="en-US"/>
        </w:rPr>
      </w:pPr>
      <w:r w:rsidRPr="00753DA8">
        <w:rPr>
          <w:rFonts w:ascii="Courier New" w:hAnsi="Courier New" w:cs="Courier New"/>
          <w:noProof/>
          <w:color w:val="0000FF"/>
          <w:sz w:val="20"/>
          <w:szCs w:val="20"/>
          <w:lang w:val="en-US"/>
        </w:rPr>
        <w:t>Where</w:t>
      </w:r>
      <w:r w:rsidRPr="00753DA8">
        <w:rPr>
          <w:rFonts w:ascii="Courier New" w:hAnsi="Courier New" w:cs="Courier New"/>
          <w:noProof/>
          <w:sz w:val="20"/>
          <w:szCs w:val="20"/>
          <w:lang w:val="en-US"/>
        </w:rPr>
        <w:t xml:space="preserve"> @BossNode</w:t>
      </w:r>
      <w:r w:rsidRPr="00753DA8">
        <w:rPr>
          <w:rFonts w:ascii="Courier New" w:hAnsi="Courier New" w:cs="Courier New"/>
          <w:noProof/>
          <w:color w:val="808080"/>
          <w:sz w:val="20"/>
          <w:szCs w:val="20"/>
          <w:lang w:val="en-US"/>
        </w:rPr>
        <w:t>.</w:t>
      </w:r>
      <w:r w:rsidRPr="00753DA8">
        <w:rPr>
          <w:rFonts w:ascii="Courier New" w:hAnsi="Courier New" w:cs="Courier New"/>
          <w:noProof/>
          <w:sz w:val="20"/>
          <w:szCs w:val="20"/>
          <w:lang w:val="en-US"/>
        </w:rPr>
        <w:t>IsDescendant</w:t>
      </w:r>
      <w:r w:rsidRPr="00753DA8">
        <w:rPr>
          <w:rFonts w:ascii="Courier New" w:hAnsi="Courier New" w:cs="Courier New"/>
          <w:noProof/>
          <w:color w:val="808080"/>
          <w:sz w:val="20"/>
          <w:szCs w:val="20"/>
          <w:lang w:val="en-US"/>
        </w:rPr>
        <w:t>(</w:t>
      </w:r>
      <w:r w:rsidRPr="00753DA8">
        <w:rPr>
          <w:rFonts w:ascii="Courier New" w:hAnsi="Courier New" w:cs="Courier New"/>
          <w:noProof/>
          <w:sz w:val="20"/>
          <w:szCs w:val="20"/>
          <w:lang w:val="en-US"/>
        </w:rPr>
        <w:t>EmployeeId</w:t>
      </w:r>
      <w:r w:rsidRPr="00753DA8">
        <w:rPr>
          <w:rFonts w:ascii="Courier New" w:hAnsi="Courier New" w:cs="Courier New"/>
          <w:noProof/>
          <w:color w:val="808080"/>
          <w:sz w:val="20"/>
          <w:szCs w:val="20"/>
          <w:lang w:val="en-US"/>
        </w:rPr>
        <w:t>)</w:t>
      </w:r>
      <w:r w:rsidRPr="00753DA8">
        <w:rPr>
          <w:rFonts w:ascii="Courier New" w:hAnsi="Courier New" w:cs="Courier New"/>
          <w:noProof/>
          <w:sz w:val="20"/>
          <w:szCs w:val="20"/>
          <w:lang w:val="en-US"/>
        </w:rPr>
        <w:t xml:space="preserve"> </w:t>
      </w:r>
      <w:r w:rsidRPr="00753DA8">
        <w:rPr>
          <w:rFonts w:ascii="Courier New" w:hAnsi="Courier New" w:cs="Courier New"/>
          <w:noProof/>
          <w:color w:val="808080"/>
          <w:sz w:val="20"/>
          <w:szCs w:val="20"/>
          <w:lang w:val="en-US"/>
        </w:rPr>
        <w:t>=</w:t>
      </w:r>
      <w:r w:rsidRPr="00753DA8">
        <w:rPr>
          <w:rFonts w:ascii="Courier New" w:hAnsi="Courier New" w:cs="Courier New"/>
          <w:noProof/>
          <w:sz w:val="20"/>
          <w:szCs w:val="20"/>
          <w:lang w:val="en-US"/>
        </w:rPr>
        <w:t xml:space="preserve"> </w:t>
      </w:r>
      <w:r>
        <w:rPr>
          <w:rFonts w:ascii="Courier New" w:hAnsi="Courier New" w:cs="Courier New"/>
          <w:noProof/>
          <w:sz w:val="20"/>
          <w:szCs w:val="20"/>
          <w:lang w:val="en-US"/>
        </w:rPr>
        <w:t>1</w:t>
      </w:r>
    </w:p>
    <w:p w:rsidR="00DE54F6" w:rsidRDefault="00DE54F6" w:rsidP="00DE54F6">
      <w:pPr>
        <w:jc w:val="left"/>
        <w:rPr>
          <w:noProof/>
        </w:rPr>
      </w:pPr>
    </w:p>
    <w:p w:rsidR="00DE54F6" w:rsidRPr="00FF1BDD" w:rsidRDefault="00DE54F6" w:rsidP="00DE54F6">
      <w:pPr>
        <w:rPr>
          <w:noProof/>
        </w:rPr>
      </w:pPr>
      <w:r w:rsidRPr="00DF7A07">
        <w:rPr>
          <w:noProof/>
        </w:rPr>
        <w:t>Le plan d’exécution</w:t>
      </w:r>
      <w:r>
        <w:rPr>
          <w:noProof/>
        </w:rPr>
        <w:t xml:space="preserve">, disponible depuis Management Studio, </w:t>
      </w:r>
      <w:r w:rsidRPr="00DF7A07">
        <w:rPr>
          <w:noProof/>
        </w:rPr>
        <w:t xml:space="preserve"> nous donne des éléments de réponse</w:t>
      </w:r>
      <w:r>
        <w:rPr>
          <w:noProof/>
        </w:rPr>
        <w:t xml:space="preserve"> sur les performances.</w:t>
      </w:r>
    </w:p>
    <w:p w:rsidR="00DE54F6" w:rsidRDefault="00DE54F6" w:rsidP="002E4D5A">
      <w:pPr>
        <w:ind w:left="-709"/>
        <w:jc w:val="center"/>
      </w:pPr>
      <w:r>
        <w:rPr>
          <w:noProof/>
          <w:lang w:eastAsia="fr-FR"/>
        </w:rPr>
        <w:lastRenderedPageBreak/>
        <w:drawing>
          <wp:inline distT="0" distB="0" distL="0" distR="0">
            <wp:extent cx="6541340" cy="3810000"/>
            <wp:effectExtent l="1905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srcRect/>
                    <a:stretch>
                      <a:fillRect/>
                    </a:stretch>
                  </pic:blipFill>
                  <pic:spPr bwMode="auto">
                    <a:xfrm>
                      <a:off x="0" y="0"/>
                      <a:ext cx="6546271" cy="3812872"/>
                    </a:xfrm>
                    <a:prstGeom prst="rect">
                      <a:avLst/>
                    </a:prstGeom>
                    <a:noFill/>
                    <a:ln w="9525">
                      <a:noFill/>
                      <a:miter lim="800000"/>
                      <a:headEnd/>
                      <a:tailEnd/>
                    </a:ln>
                  </pic:spPr>
                </pic:pic>
              </a:graphicData>
            </a:graphic>
          </wp:inline>
        </w:drawing>
      </w:r>
    </w:p>
    <w:p w:rsidR="00DE54F6" w:rsidRDefault="00DE54F6" w:rsidP="00DE54F6">
      <w:pPr>
        <w:pStyle w:val="Caption"/>
        <w:jc w:val="center"/>
      </w:pPr>
      <w:r>
        <w:t xml:space="preserve">Figure </w:t>
      </w:r>
      <w:fldSimple w:instr=" SEQ Figure \* ARABIC ">
        <w:r>
          <w:rPr>
            <w:noProof/>
          </w:rPr>
          <w:t>8</w:t>
        </w:r>
      </w:fldSimple>
      <w:r>
        <w:t xml:space="preserve"> - Comparaison de performances</w:t>
      </w:r>
    </w:p>
    <w:p w:rsidR="00DE54F6" w:rsidRDefault="00DE54F6" w:rsidP="00DE54F6"/>
    <w:p w:rsidR="00DE54F6" w:rsidRDefault="00DE54F6" w:rsidP="00DE54F6">
      <w:r>
        <w:t xml:space="preserve">On peut voir que la CTE prend 63% du batch, ce qui donne un gain de 50% pour la méthode avec le nouveau type de SQL Server 2008. </w:t>
      </w:r>
    </w:p>
    <w:p w:rsidR="00DE54F6" w:rsidRDefault="00DE54F6" w:rsidP="00DE54F6"/>
    <w:p w:rsidR="00DE54F6" w:rsidRDefault="00DE54F6" w:rsidP="00DE54F6">
      <w:r>
        <w:t>On voit que la récupération du nœud de référence (james1) prend une bonne part de la requête (avec un Scan) car le champ n’est pas indexé. Mais on a le même ratio dans les 2 méthodes ce qui permet de négliger ce point.</w:t>
      </w:r>
    </w:p>
    <w:p w:rsidR="00DE54F6" w:rsidRDefault="00DE54F6" w:rsidP="00DE54F6"/>
    <w:p w:rsidR="00DE54F6" w:rsidRDefault="00DE54F6" w:rsidP="00DE54F6">
      <w:r>
        <w:t xml:space="preserve">On peut voir aussi que le plan d’exécution de la CTE est bien plus complexe que celui du type HierarchyID, puisque l’indexation </w:t>
      </w:r>
      <w:r w:rsidRPr="00CC605F">
        <w:rPr>
          <w:i/>
        </w:rPr>
        <w:t>native</w:t>
      </w:r>
      <w:r>
        <w:t xml:space="preserve"> sur le champ nous permet une seule passe.</w:t>
      </w:r>
    </w:p>
    <w:p w:rsidR="00DE54F6" w:rsidRDefault="00DE54F6" w:rsidP="00DE54F6">
      <w:r>
        <w:t>Si nous regardons du coté des ressources systèmes utilisées par ces requêtes, les conclusions sont catastrophiques pour la CTE. Voici la trace de SQL Profiler sur l’exécution répétée de ces requêtes.</w:t>
      </w:r>
    </w:p>
    <w:p w:rsidR="00DE54F6" w:rsidRDefault="00DE54F6" w:rsidP="00DE54F6">
      <w:pPr>
        <w:jc w:val="center"/>
      </w:pPr>
      <w:r>
        <w:rPr>
          <w:noProof/>
          <w:lang w:eastAsia="fr-FR"/>
        </w:rPr>
        <w:lastRenderedPageBreak/>
        <w:drawing>
          <wp:inline distT="0" distB="0" distL="0" distR="0">
            <wp:extent cx="5760720" cy="2005314"/>
            <wp:effectExtent l="19050" t="0" r="0" b="0"/>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srcRect/>
                    <a:stretch>
                      <a:fillRect/>
                    </a:stretch>
                  </pic:blipFill>
                  <pic:spPr bwMode="auto">
                    <a:xfrm>
                      <a:off x="0" y="0"/>
                      <a:ext cx="5760720" cy="2005314"/>
                    </a:xfrm>
                    <a:prstGeom prst="rect">
                      <a:avLst/>
                    </a:prstGeom>
                    <a:noFill/>
                    <a:ln w="9525">
                      <a:noFill/>
                      <a:miter lim="800000"/>
                      <a:headEnd/>
                      <a:tailEnd/>
                    </a:ln>
                  </pic:spPr>
                </pic:pic>
              </a:graphicData>
            </a:graphic>
          </wp:inline>
        </w:drawing>
      </w:r>
    </w:p>
    <w:p w:rsidR="00DE54F6" w:rsidRDefault="00DE54F6" w:rsidP="00DE54F6">
      <w:pPr>
        <w:pStyle w:val="Caption"/>
        <w:jc w:val="center"/>
      </w:pPr>
      <w:r>
        <w:t xml:space="preserve">Figure </w:t>
      </w:r>
      <w:fldSimple w:instr=" SEQ Figure \* ARABIC ">
        <w:r>
          <w:rPr>
            <w:noProof/>
          </w:rPr>
          <w:t>9</w:t>
        </w:r>
      </w:fldSimple>
      <w:r>
        <w:t xml:space="preserve"> - Nombres de lectures disque</w:t>
      </w:r>
    </w:p>
    <w:p w:rsidR="00DE54F6" w:rsidRDefault="00DE54F6" w:rsidP="00DE54F6"/>
    <w:p w:rsidR="00DE54F6" w:rsidRDefault="00DE54F6" w:rsidP="00DE54F6">
      <w:r>
        <w:t>On retrouve bien le ratio de 2 tiers / 1 tiers sur la durée d’exécution (champ Duration). Par contre, on a des rapports de 150 à 300 en ce qui concerne les IO. En effet, la CTE utilise intensivement les tables temporaires (Table Spool) pour gérer la récursivité. Concernant la CPU utilisée, on a un rapport de 6 à 9 en faveur du nouveau type.</w:t>
      </w:r>
    </w:p>
    <w:p w:rsidR="00DE54F6" w:rsidRDefault="00DE54F6" w:rsidP="00DE54F6"/>
    <w:p w:rsidR="00DE54F6" w:rsidRPr="00DE54F6" w:rsidRDefault="00DE54F6" w:rsidP="00DE54F6">
      <w:r>
        <w:t>On peut dire que la comparaison est sans équivoque, le nouveau type gagne par KO.</w:t>
      </w:r>
    </w:p>
    <w:p w:rsidR="00007B22" w:rsidRDefault="00007B22" w:rsidP="00007B22">
      <w:pPr>
        <w:pStyle w:val="Heading1"/>
      </w:pPr>
      <w:bookmarkStart w:id="18" w:name="_Toc176542230"/>
      <w:r>
        <w:lastRenderedPageBreak/>
        <w:t>Conclusion</w:t>
      </w:r>
      <w:bookmarkEnd w:id="18"/>
    </w:p>
    <w:p w:rsidR="00DE54F6" w:rsidRDefault="00DE54F6" w:rsidP="00DE54F6">
      <w:r>
        <w:t>A la vue des performances de cette simple requête, on peut ne pas avoir la moindre hésitation pour utiliser le type HierarchyID dans la modélisation des arborescences dans une structure relationnelle. Le nouveau type remplit ses fonctions et de façon prometteuse car il concentre des informations qui nécessitaient des requêtes plus ou moins complexes (IsDescendant, GetDescendant, etc.) ou l’utilisation de champs techniques (GetLevel, GetAncestor, etc.).</w:t>
      </w:r>
    </w:p>
    <w:p w:rsidR="00DE54F6" w:rsidRDefault="00DE54F6" w:rsidP="00DE54F6">
      <w:r>
        <w:t xml:space="preserve">Cependant, sans vouloir jouer les « troubles paix », je vous invite à garder les pieds sur terre et à considérer l’utilisation de ce nouveau type avec sagesse (ie. uniquement s’il répond à vos besoins). En effet, le type HierarchyID induit quelques inconvénients. </w:t>
      </w:r>
    </w:p>
    <w:p w:rsidR="00DE54F6" w:rsidRDefault="00DE54F6" w:rsidP="00DE54F6">
      <w:r>
        <w:t>En premier lieu, ce type est plus technique et donc plus difficile à utiliser et à maintenir. Il me rappelle l’arrivée des délégués anonymes en C# 2.0 ; tout le monde trouvait cela génial mais beaucoup se cassaient les dents en tombant dessus dans du vrai code. Aussi, la lecture des champs de ce type est beaucoup moins triviale et on doit vite requêter en T-SQL pour interpréter un jeu de données (là je pense à mes collègues trop prompts à utiliser les wizards de Management Studio </w:t>
      </w:r>
      <w:r>
        <w:sym w:font="Wingdings" w:char="F04A"/>
      </w:r>
      <w:r>
        <w:t>).</w:t>
      </w:r>
    </w:p>
    <w:p w:rsidR="00DE54F6" w:rsidRPr="00EE7850" w:rsidRDefault="00DE54F6" w:rsidP="00DE54F6">
      <w:r>
        <w:t>En second lieu et c’est certainement le point le plus important, c’est qu’à l’usage, ce nouveau type peut s’avérer pénalisant, même au niveau des performances. Par exemple, l’insertion est plus complexe et demandeuse en CPU. Je vous invite donc à bien analyser vos besoins, vos requêtes types, de maquetter et seulement après de statuer sur l’utilisation de ce champ. Vous conviendrez d’ailleurs que cette remarque s’applique à toute technologie ou projet informatique.</w:t>
      </w:r>
    </w:p>
    <w:p w:rsidR="00DE54F6" w:rsidRPr="00C914EC" w:rsidRDefault="00DE54F6" w:rsidP="00DE54F6">
      <w:r>
        <w:t xml:space="preserve">Cependant, voici quelques pistes pour vous aider dans vote choix. </w:t>
      </w:r>
      <w:r w:rsidRPr="00C914EC">
        <w:t>Une modélisation plus classique reste</w:t>
      </w:r>
      <w:r>
        <w:t>ra</w:t>
      </w:r>
      <w:r w:rsidRPr="00C914EC">
        <w:t xml:space="preserve"> conseillée dans les cas suivants: </w:t>
      </w:r>
    </w:p>
    <w:p w:rsidR="00DE54F6" w:rsidRPr="00C914EC" w:rsidRDefault="00DE54F6" w:rsidP="00DE54F6">
      <w:pPr>
        <w:pStyle w:val="ListParagraph"/>
        <w:numPr>
          <w:ilvl w:val="0"/>
          <w:numId w:val="37"/>
        </w:numPr>
        <w:spacing w:after="200" w:line="276" w:lineRule="auto"/>
      </w:pPr>
      <w:r w:rsidRPr="00C914EC">
        <w:t>Quand la taille de la clé est importante ; en effet, même s’il est compact par rapport aux informations stockées, on peut vite dépasser les 4 octets d’un simple entier</w:t>
      </w:r>
    </w:p>
    <w:p w:rsidR="00DE54F6" w:rsidRPr="00C914EC" w:rsidRDefault="00DE54F6" w:rsidP="00DE54F6">
      <w:pPr>
        <w:pStyle w:val="ListParagraph"/>
        <w:numPr>
          <w:ilvl w:val="0"/>
          <w:numId w:val="37"/>
        </w:numPr>
        <w:spacing w:after="200" w:line="276" w:lineRule="auto"/>
      </w:pPr>
      <w:r w:rsidRPr="00C914EC">
        <w:t>Quand on requête principalement et de façon atomique les éléments de la hiérarchie ; dans ce cas, une clé primaire ou un index unique répondront mieux au besoin</w:t>
      </w:r>
    </w:p>
    <w:p w:rsidR="00DE54F6" w:rsidRPr="00C914EC" w:rsidRDefault="00DE54F6" w:rsidP="00DE54F6">
      <w:pPr>
        <w:pStyle w:val="ListParagraph"/>
        <w:numPr>
          <w:ilvl w:val="0"/>
          <w:numId w:val="37"/>
        </w:numPr>
        <w:spacing w:after="200" w:line="276" w:lineRule="auto"/>
      </w:pPr>
      <w:r w:rsidRPr="00C914EC">
        <w:t>Quand on doit souvent déplacer des éléments qui ne sont pas des feuilles de l’arborescence ; les insertions et les mises à jour sont plus lentes avec le type HierarchyID</w:t>
      </w:r>
    </w:p>
    <w:p w:rsidR="00DE54F6" w:rsidRPr="00D35DC9" w:rsidRDefault="00DE54F6" w:rsidP="00DE54F6">
      <w:pPr>
        <w:pStyle w:val="Heading2"/>
      </w:pPr>
      <w:bookmarkStart w:id="19" w:name="_Toc176542231"/>
      <w:r w:rsidRPr="00D35DC9">
        <w:t>Pour aller plus loin</w:t>
      </w:r>
      <w:bookmarkEnd w:id="19"/>
    </w:p>
    <w:p w:rsidR="00DE54F6" w:rsidRDefault="00DE54F6" w:rsidP="00DE54F6">
      <w:r>
        <w:t>Nous avons fait un tour d’horizon complet de ce nouveau type et cependant il y aurait encore de quoi  écrire quelques paragraphes. Comme par exemple l’utilisation de ce type dans du code managé de la SQL-CLR ou bien d’un programme plus classique via ADO.NET du Framework 3.5…</w:t>
      </w:r>
    </w:p>
    <w:p w:rsidR="00007B22" w:rsidRPr="00007B22" w:rsidRDefault="00007B22" w:rsidP="00007B22"/>
    <w:sectPr w:rsidR="00007B22" w:rsidRPr="00007B22" w:rsidSect="00DE54F6">
      <w:headerReference w:type="default" r:id="rId20"/>
      <w:footerReference w:type="default" r:id="rId21"/>
      <w:pgSz w:w="11906" w:h="16838"/>
      <w:pgMar w:top="2977" w:right="1700" w:bottom="269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57F6" w:rsidRDefault="002557F6" w:rsidP="008F757A">
      <w:r>
        <w:separator/>
      </w:r>
    </w:p>
  </w:endnote>
  <w:endnote w:type="continuationSeparator" w:id="1">
    <w:p w:rsidR="002557F6" w:rsidRDefault="002557F6" w:rsidP="008F757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D5A" w:rsidRDefault="002E4D5A">
    <w:pPr>
      <w:pStyle w:val="Footer"/>
    </w:pPr>
    <w:r w:rsidRPr="002568C5">
      <w:rPr>
        <w:noProof/>
        <w:lang w:val="en-US" w:eastAsia="zh-TW"/>
      </w:rPr>
      <w:pict>
        <v:shapetype id="_x0000_t202" coordsize="21600,21600" o:spt="202" path="m,l,21600r21600,l21600,xe">
          <v:stroke joinstyle="miter"/>
          <v:path gradientshapeok="t" o:connecttype="rect"/>
        </v:shapetype>
        <v:shape id="_x0000_s2053" type="#_x0000_t202" style="position:absolute;left:0;text-align:left;margin-left:-22.7pt;margin-top:-43.4pt;width:354.1pt;height:27.4pt;z-index:251660800;mso-height-percent:200;mso-height-percent:200;mso-width-relative:margin;mso-height-relative:margin" stroked="f">
          <v:textbox style="mso-next-textbox:#_x0000_s2053;mso-fit-shape-to-text:t">
            <w:txbxContent>
              <w:p w:rsidR="002E4D5A" w:rsidRDefault="002E4D5A">
                <w:pPr>
                  <w:rPr>
                    <w:sz w:val="16"/>
                    <w:szCs w:val="16"/>
                  </w:rPr>
                </w:pPr>
                <w:r>
                  <w:rPr>
                    <w:sz w:val="16"/>
                    <w:szCs w:val="16"/>
                  </w:rPr>
                  <w:fldChar w:fldCharType="begin"/>
                </w:r>
                <w:r>
                  <w:rPr>
                    <w:sz w:val="16"/>
                    <w:szCs w:val="16"/>
                  </w:rPr>
                  <w:instrText xml:space="preserve"> PAGE   \* MERGEFORMAT </w:instrText>
                </w:r>
                <w:r>
                  <w:rPr>
                    <w:sz w:val="16"/>
                    <w:szCs w:val="16"/>
                  </w:rPr>
                  <w:fldChar w:fldCharType="separate"/>
                </w:r>
                <w:r w:rsidR="0019106A">
                  <w:rPr>
                    <w:noProof/>
                    <w:sz w:val="16"/>
                    <w:szCs w:val="16"/>
                  </w:rPr>
                  <w:t>3</w:t>
                </w:r>
                <w:r>
                  <w:rPr>
                    <w:sz w:val="16"/>
                    <w:szCs w:val="16"/>
                  </w:rPr>
                  <w:fldChar w:fldCharType="end"/>
                </w:r>
                <w:r>
                  <w:rPr>
                    <w:sz w:val="16"/>
                    <w:szCs w:val="16"/>
                  </w:rPr>
                  <w:t xml:space="preserve"> / </w:t>
                </w:r>
                <w:fldSimple w:instr=" NUMPAGES   \* MERGEFORMAT ">
                  <w:r w:rsidR="0019106A" w:rsidRPr="0019106A">
                    <w:rPr>
                      <w:noProof/>
                      <w:sz w:val="16"/>
                      <w:szCs w:val="16"/>
                    </w:rPr>
                    <w:t>18</w:t>
                  </w:r>
                </w:fldSimple>
              </w:p>
              <w:p w:rsidR="002E4D5A" w:rsidRPr="005732E9" w:rsidRDefault="002E4D5A">
                <w:pPr>
                  <w:rPr>
                    <w:sz w:val="16"/>
                    <w:szCs w:val="16"/>
                  </w:rPr>
                </w:pPr>
                <w:r>
                  <w:rPr>
                    <w:sz w:val="16"/>
                    <w:szCs w:val="16"/>
                  </w:rPr>
                  <w:t>Le type HierarchyID</w:t>
                </w:r>
              </w:p>
            </w:txbxContent>
          </v:textbox>
        </v:shape>
      </w:pict>
    </w:r>
    <w:r>
      <w:rPr>
        <w:noProof/>
        <w:lang w:eastAsia="fr-FR"/>
      </w:rPr>
      <w:drawing>
        <wp:anchor distT="0" distB="0" distL="114300" distR="114300" simplePos="0" relativeHeight="251654656" behindDoc="0" locked="0" layoutInCell="1" allowOverlap="1">
          <wp:simplePos x="0" y="0"/>
          <wp:positionH relativeFrom="page">
            <wp:posOffset>4752975</wp:posOffset>
          </wp:positionH>
          <wp:positionV relativeFrom="page">
            <wp:posOffset>8391525</wp:posOffset>
          </wp:positionV>
          <wp:extent cx="1790700" cy="1600200"/>
          <wp:effectExtent l="19050" t="0" r="0" b="0"/>
          <wp:wrapNone/>
          <wp:docPr id="7" name="Picture 6" descr="billes_orange_pr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les_orange_prWord"/>
                  <pic:cNvPicPr>
                    <a:picLocks noChangeAspect="1" noChangeArrowheads="1"/>
                  </pic:cNvPicPr>
                </pic:nvPicPr>
                <pic:blipFill>
                  <a:blip r:embed="rId1"/>
                  <a:srcRect/>
                  <a:stretch>
                    <a:fillRect/>
                  </a:stretch>
                </pic:blipFill>
                <pic:spPr bwMode="auto">
                  <a:xfrm>
                    <a:off x="0" y="0"/>
                    <a:ext cx="1790700" cy="1600200"/>
                  </a:xfrm>
                  <a:prstGeom prst="rect">
                    <a:avLst/>
                  </a:prstGeom>
                  <a:noFill/>
                  <a:ln w="9525">
                    <a:noFill/>
                    <a:miter lim="800000"/>
                    <a:headEnd/>
                    <a:tailEnd/>
                  </a:ln>
                </pic:spPr>
              </pic:pic>
            </a:graphicData>
          </a:graphic>
        </wp:anchor>
      </w:drawing>
    </w:r>
    <w:r>
      <w:rPr>
        <w:noProof/>
        <w:lang w:eastAsia="fr-FR"/>
      </w:rPr>
      <w:pict>
        <v:shape id="_x0000_s2051" type="#_x0000_t202" style="position:absolute;left:0;text-align:left;margin-left:554.25pt;margin-top:430.9pt;width:27pt;height:333pt;z-index:251657728;mso-position-horizontal-relative:page;mso-position-vertical-relative:page" filled="f" stroked="f">
          <v:textbox style="layout-flow:vertical;mso-layout-flow-alt:bottom-to-top;mso-next-textbox:#_x0000_s2051">
            <w:txbxContent>
              <w:p w:rsidR="002E4D5A" w:rsidRPr="00D05852" w:rsidRDefault="002E4D5A" w:rsidP="008F757A">
                <w:pPr>
                  <w:rPr>
                    <w:color w:val="808080"/>
                    <w:sz w:val="10"/>
                  </w:rPr>
                </w:pPr>
                <w:r w:rsidRPr="00D05852">
                  <w:rPr>
                    <w:color w:val="808080"/>
                    <w:sz w:val="10"/>
                  </w:rPr>
                  <w:t>Bewise SARL au capital de 99 869 € - SIRET : 421 750 381 0012 – APE : 722C</w:t>
                </w:r>
              </w:p>
            </w:txbxContent>
          </v:textbox>
          <w10:wrap anchorx="page" anchory="page"/>
        </v:shape>
      </w:pict>
    </w:r>
    <w:r>
      <w:rPr>
        <w:noProof/>
        <w:lang w:eastAsia="fr-FR"/>
      </w:rPr>
      <w:pict>
        <v:shape id="_x0000_s2050" type="#_x0000_t202" style="position:absolute;left:0;text-align:left;margin-left:-26.8pt;margin-top:-10.3pt;width:540pt;height:23pt;z-index:251656704;mso-position-horizontal-relative:text;mso-position-vertical-relative:text" filled="f" stroked="f">
          <v:textbox style="mso-next-textbox:#_x0000_s2050">
            <w:txbxContent>
              <w:p w:rsidR="002E4D5A" w:rsidRPr="00D05852" w:rsidRDefault="002E4D5A" w:rsidP="008F757A">
                <w:pPr>
                  <w:jc w:val="center"/>
                  <w:rPr>
                    <w:color w:val="808080"/>
                    <w:sz w:val="14"/>
                  </w:rPr>
                </w:pPr>
                <w:r w:rsidRPr="00D05852">
                  <w:rPr>
                    <w:color w:val="808080"/>
                    <w:sz w:val="14"/>
                  </w:rPr>
                  <w:t>1, avenue de l’Europe – Campus 1 – Bât F. – 31400 Toulouse – Tél. : 05 61 75 13 13 – Fax : 05 61 75 47 97 – www.bewise.fr</w:t>
                </w:r>
              </w:p>
            </w:txbxContent>
          </v:textbox>
        </v:shape>
      </w:pict>
    </w:r>
    <w:r>
      <w:rPr>
        <w:noProof/>
        <w:lang w:eastAsia="fr-FR"/>
      </w:rPr>
      <w:pict>
        <v:rect id="_x0000_s2049" style="position:absolute;left:0;text-align:left;margin-left:34pt;margin-top:779.65pt;width:538.6pt;height:28.35pt;z-index:251655680;mso-position-horizontal-relative:page;mso-position-vertical-relative:page" fillcolor="#d2d2d2" stroked="f">
          <w10:wrap anchorx="page"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57F6" w:rsidRDefault="002557F6" w:rsidP="008F757A">
      <w:r>
        <w:separator/>
      </w:r>
    </w:p>
  </w:footnote>
  <w:footnote w:type="continuationSeparator" w:id="1">
    <w:p w:rsidR="002557F6" w:rsidRDefault="002557F6" w:rsidP="008F75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D5A" w:rsidRDefault="002E4D5A">
    <w:pPr>
      <w:pStyle w:val="Header"/>
    </w:pPr>
    <w:r>
      <w:rPr>
        <w:noProof/>
        <w:lang w:eastAsia="fr-FR"/>
      </w:rPr>
      <w:drawing>
        <wp:anchor distT="0" distB="0" distL="114300" distR="114300" simplePos="0" relativeHeight="251659776" behindDoc="0" locked="0" layoutInCell="1" allowOverlap="1">
          <wp:simplePos x="0" y="0"/>
          <wp:positionH relativeFrom="page">
            <wp:posOffset>4391025</wp:posOffset>
          </wp:positionH>
          <wp:positionV relativeFrom="page">
            <wp:posOffset>904875</wp:posOffset>
          </wp:positionV>
          <wp:extent cx="3022600" cy="161925"/>
          <wp:effectExtent l="19050" t="0" r="6350" b="0"/>
          <wp:wrapNone/>
          <wp:docPr id="9" name="Picture 3" descr="baseline_pr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seline_prWord"/>
                  <pic:cNvPicPr>
                    <a:picLocks noChangeAspect="1" noChangeArrowheads="1"/>
                  </pic:cNvPicPr>
                </pic:nvPicPr>
                <pic:blipFill>
                  <a:blip r:embed="rId1"/>
                  <a:srcRect/>
                  <a:stretch>
                    <a:fillRect/>
                  </a:stretch>
                </pic:blipFill>
                <pic:spPr bwMode="auto">
                  <a:xfrm>
                    <a:off x="0" y="0"/>
                    <a:ext cx="3022600" cy="161925"/>
                  </a:xfrm>
                  <a:prstGeom prst="rect">
                    <a:avLst/>
                  </a:prstGeom>
                  <a:noFill/>
                  <a:ln w="9525">
                    <a:noFill/>
                    <a:miter lim="800000"/>
                    <a:headEnd/>
                    <a:tailEnd/>
                  </a:ln>
                </pic:spPr>
              </pic:pic>
            </a:graphicData>
          </a:graphic>
        </wp:anchor>
      </w:drawing>
    </w:r>
    <w:r>
      <w:rPr>
        <w:noProof/>
        <w:lang w:eastAsia="fr-FR"/>
      </w:rPr>
      <w:drawing>
        <wp:anchor distT="0" distB="0" distL="114300" distR="114300" simplePos="0" relativeHeight="251658752" behindDoc="0" locked="0" layoutInCell="1" allowOverlap="1">
          <wp:simplePos x="0" y="0"/>
          <wp:positionH relativeFrom="page">
            <wp:posOffset>504825</wp:posOffset>
          </wp:positionH>
          <wp:positionV relativeFrom="page">
            <wp:posOffset>428625</wp:posOffset>
          </wp:positionV>
          <wp:extent cx="1600200" cy="1323975"/>
          <wp:effectExtent l="19050" t="0" r="0" b="0"/>
          <wp:wrapNone/>
          <wp:docPr id="8" name="Picture 2" descr="logo_bewise_pr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bewise_prWord"/>
                  <pic:cNvPicPr>
                    <a:picLocks noChangeAspect="1" noChangeArrowheads="1"/>
                  </pic:cNvPicPr>
                </pic:nvPicPr>
                <pic:blipFill>
                  <a:blip r:embed="rId2"/>
                  <a:srcRect/>
                  <a:stretch>
                    <a:fillRect/>
                  </a:stretch>
                </pic:blipFill>
                <pic:spPr bwMode="auto">
                  <a:xfrm>
                    <a:off x="0" y="0"/>
                    <a:ext cx="1600200" cy="132397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61252"/>
    <w:multiLevelType w:val="hybridMultilevel"/>
    <w:tmpl w:val="0128B3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52B03CE"/>
    <w:multiLevelType w:val="hybridMultilevel"/>
    <w:tmpl w:val="510A70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6981CD9"/>
    <w:multiLevelType w:val="hybridMultilevel"/>
    <w:tmpl w:val="132CDA5A"/>
    <w:lvl w:ilvl="0" w:tplc="29C4B660">
      <w:numFmt w:val="bullet"/>
      <w:lvlText w:val=""/>
      <w:lvlJc w:val="left"/>
      <w:pPr>
        <w:ind w:left="720" w:hanging="36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84C7679"/>
    <w:multiLevelType w:val="hybridMultilevel"/>
    <w:tmpl w:val="B96A96B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097741A7"/>
    <w:multiLevelType w:val="hybridMultilevel"/>
    <w:tmpl w:val="002A9DBE"/>
    <w:lvl w:ilvl="0" w:tplc="040C0011">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0A726644"/>
    <w:multiLevelType w:val="hybridMultilevel"/>
    <w:tmpl w:val="14A43C4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FD8799D"/>
    <w:multiLevelType w:val="multilevel"/>
    <w:tmpl w:val="63C27B3E"/>
    <w:lvl w:ilvl="0">
      <w:start w:val="1"/>
      <w:numFmt w:val="decimal"/>
      <w:pStyle w:val="Heading1"/>
      <w:suff w:val="space"/>
      <w:lvlText w:val="%1"/>
      <w:lvlJc w:val="left"/>
      <w:pPr>
        <w:ind w:left="0" w:firstLine="0"/>
      </w:pPr>
    </w:lvl>
    <w:lvl w:ilvl="1">
      <w:start w:val="1"/>
      <w:numFmt w:val="decimal"/>
      <w:pStyle w:val="Heading2"/>
      <w:suff w:val="space"/>
      <w:lvlText w:val="%1.%2"/>
      <w:lvlJc w:val="left"/>
      <w:pPr>
        <w:ind w:left="0" w:firstLine="0"/>
      </w:pPr>
    </w:lvl>
    <w:lvl w:ilvl="2">
      <w:start w:val="1"/>
      <w:numFmt w:val="decimal"/>
      <w:pStyle w:val="Heading3"/>
      <w:suff w:val="space"/>
      <w:lvlText w:val="%1.%2.%3"/>
      <w:lvlJc w:val="left"/>
      <w:pPr>
        <w:ind w:left="0" w:firstLine="0"/>
      </w:pPr>
    </w:lvl>
    <w:lvl w:ilvl="3">
      <w:start w:val="1"/>
      <w:numFmt w:val="decimal"/>
      <w:pStyle w:val="Heading4"/>
      <w:suff w:val="space"/>
      <w:lvlText w:val="%1.%2.%3.%4"/>
      <w:lvlJc w:val="left"/>
      <w:pPr>
        <w:ind w:left="0" w:firstLine="0"/>
      </w:pPr>
    </w:lvl>
    <w:lvl w:ilvl="4">
      <w:start w:val="1"/>
      <w:numFmt w:val="decimal"/>
      <w:pStyle w:val="Heading5"/>
      <w:suff w:val="space"/>
      <w:lvlText w:val="%1.%2.%3.%4.%5"/>
      <w:lvlJc w:val="left"/>
      <w:pPr>
        <w:ind w:left="0" w:firstLine="0"/>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7">
    <w:nsid w:val="1B5A7E5B"/>
    <w:multiLevelType w:val="hybridMultilevel"/>
    <w:tmpl w:val="50F2B5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B8161E0"/>
    <w:multiLevelType w:val="hybridMultilevel"/>
    <w:tmpl w:val="57329A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C2F6F21"/>
    <w:multiLevelType w:val="hybridMultilevel"/>
    <w:tmpl w:val="19624E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CF52B48"/>
    <w:multiLevelType w:val="hybridMultilevel"/>
    <w:tmpl w:val="2B0E321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38269CC"/>
    <w:multiLevelType w:val="hybridMultilevel"/>
    <w:tmpl w:val="F90625A4"/>
    <w:lvl w:ilvl="0" w:tplc="AB243508">
      <w:numFmt w:val="bullet"/>
      <w:lvlText w:val="-"/>
      <w:lvlJc w:val="left"/>
      <w:pPr>
        <w:ind w:left="720" w:hanging="360"/>
      </w:pPr>
      <w:rPr>
        <w:rFonts w:ascii="Verdana" w:eastAsia="Calibri"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D280289"/>
    <w:multiLevelType w:val="hybridMultilevel"/>
    <w:tmpl w:val="F9B8A4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EA2472A"/>
    <w:multiLevelType w:val="hybridMultilevel"/>
    <w:tmpl w:val="A94E9E5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0002E90"/>
    <w:multiLevelType w:val="hybridMultilevel"/>
    <w:tmpl w:val="177435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0BB3A2B"/>
    <w:multiLevelType w:val="hybridMultilevel"/>
    <w:tmpl w:val="8A4272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B0B5BE4"/>
    <w:multiLevelType w:val="hybridMultilevel"/>
    <w:tmpl w:val="5B3A1A3A"/>
    <w:lvl w:ilvl="0" w:tplc="5CD8470E">
      <w:numFmt w:val="bullet"/>
      <w:lvlText w:val="-"/>
      <w:lvlJc w:val="left"/>
      <w:pPr>
        <w:ind w:left="720" w:hanging="360"/>
      </w:pPr>
      <w:rPr>
        <w:rFonts w:ascii="Verdana" w:eastAsia="Calibri"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41A819E4"/>
    <w:multiLevelType w:val="hybridMultilevel"/>
    <w:tmpl w:val="CF405B2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2A16B1D"/>
    <w:multiLevelType w:val="hybridMultilevel"/>
    <w:tmpl w:val="77D0E9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4467738"/>
    <w:multiLevelType w:val="hybridMultilevel"/>
    <w:tmpl w:val="851016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98361CC"/>
    <w:multiLevelType w:val="hybridMultilevel"/>
    <w:tmpl w:val="510235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BDB4923"/>
    <w:multiLevelType w:val="hybridMultilevel"/>
    <w:tmpl w:val="83AE2768"/>
    <w:lvl w:ilvl="0" w:tplc="205E2608">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502554AD"/>
    <w:multiLevelType w:val="hybridMultilevel"/>
    <w:tmpl w:val="4C0CB8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1090BE8"/>
    <w:multiLevelType w:val="hybridMultilevel"/>
    <w:tmpl w:val="072A3D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71334FD"/>
    <w:multiLevelType w:val="hybridMultilevel"/>
    <w:tmpl w:val="030413A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581444A7"/>
    <w:multiLevelType w:val="hybridMultilevel"/>
    <w:tmpl w:val="F7B45B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9B6526C"/>
    <w:multiLevelType w:val="hybridMultilevel"/>
    <w:tmpl w:val="792ADC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E3B50EE"/>
    <w:multiLevelType w:val="hybridMultilevel"/>
    <w:tmpl w:val="0FF479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EDB4347"/>
    <w:multiLevelType w:val="hybridMultilevel"/>
    <w:tmpl w:val="967EC31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5FA45A36"/>
    <w:multiLevelType w:val="hybridMultilevel"/>
    <w:tmpl w:val="0988E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612C2202"/>
    <w:multiLevelType w:val="hybridMultilevel"/>
    <w:tmpl w:val="E22A0A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26A4BDD"/>
    <w:multiLevelType w:val="hybridMultilevel"/>
    <w:tmpl w:val="4C9666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2D84FDF"/>
    <w:multiLevelType w:val="hybridMultilevel"/>
    <w:tmpl w:val="9BE42556"/>
    <w:lvl w:ilvl="0" w:tplc="3A1A7966">
      <w:numFmt w:val="bullet"/>
      <w:lvlText w:val="-"/>
      <w:lvlJc w:val="left"/>
      <w:pPr>
        <w:ind w:left="720" w:hanging="360"/>
      </w:pPr>
      <w:rPr>
        <w:rFonts w:ascii="Verdana" w:eastAsia="Calibri"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66B16037"/>
    <w:multiLevelType w:val="hybridMultilevel"/>
    <w:tmpl w:val="E0E092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69B93A03"/>
    <w:multiLevelType w:val="hybridMultilevel"/>
    <w:tmpl w:val="3690A5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798532A3"/>
    <w:multiLevelType w:val="hybridMultilevel"/>
    <w:tmpl w:val="CD90A0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7FFD66E3"/>
    <w:multiLevelType w:val="hybridMultilevel"/>
    <w:tmpl w:val="BAFE56A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18"/>
  </w:num>
  <w:num w:numId="3">
    <w:abstractNumId w:val="29"/>
  </w:num>
  <w:num w:numId="4">
    <w:abstractNumId w:val="33"/>
  </w:num>
  <w:num w:numId="5">
    <w:abstractNumId w:val="3"/>
  </w:num>
  <w:num w:numId="6">
    <w:abstractNumId w:val="21"/>
  </w:num>
  <w:num w:numId="7">
    <w:abstractNumId w:val="8"/>
  </w:num>
  <w:num w:numId="8">
    <w:abstractNumId w:val="12"/>
  </w:num>
  <w:num w:numId="9">
    <w:abstractNumId w:val="30"/>
  </w:num>
  <w:num w:numId="10">
    <w:abstractNumId w:val="7"/>
  </w:num>
  <w:num w:numId="11">
    <w:abstractNumId w:val="10"/>
  </w:num>
  <w:num w:numId="12">
    <w:abstractNumId w:val="5"/>
  </w:num>
  <w:num w:numId="13">
    <w:abstractNumId w:val="34"/>
  </w:num>
  <w:num w:numId="14">
    <w:abstractNumId w:val="15"/>
  </w:num>
  <w:num w:numId="15">
    <w:abstractNumId w:val="20"/>
  </w:num>
  <w:num w:numId="16">
    <w:abstractNumId w:val="9"/>
  </w:num>
  <w:num w:numId="17">
    <w:abstractNumId w:val="2"/>
  </w:num>
  <w:num w:numId="18">
    <w:abstractNumId w:val="16"/>
  </w:num>
  <w:num w:numId="19">
    <w:abstractNumId w:val="32"/>
  </w:num>
  <w:num w:numId="20">
    <w:abstractNumId w:val="11"/>
  </w:num>
  <w:num w:numId="21">
    <w:abstractNumId w:val="4"/>
  </w:num>
  <w:num w:numId="22">
    <w:abstractNumId w:val="28"/>
  </w:num>
  <w:num w:numId="23">
    <w:abstractNumId w:val="24"/>
  </w:num>
  <w:num w:numId="24">
    <w:abstractNumId w:val="27"/>
  </w:num>
  <w:num w:numId="25">
    <w:abstractNumId w:val="22"/>
  </w:num>
  <w:num w:numId="26">
    <w:abstractNumId w:val="25"/>
  </w:num>
  <w:num w:numId="27">
    <w:abstractNumId w:val="1"/>
  </w:num>
  <w:num w:numId="28">
    <w:abstractNumId w:val="31"/>
  </w:num>
  <w:num w:numId="29">
    <w:abstractNumId w:val="23"/>
  </w:num>
  <w:num w:numId="30">
    <w:abstractNumId w:val="35"/>
  </w:num>
  <w:num w:numId="31">
    <w:abstractNumId w:val="13"/>
  </w:num>
  <w:num w:numId="32">
    <w:abstractNumId w:val="36"/>
  </w:num>
  <w:num w:numId="33">
    <w:abstractNumId w:val="14"/>
  </w:num>
  <w:num w:numId="34">
    <w:abstractNumId w:val="0"/>
  </w:num>
  <w:num w:numId="35">
    <w:abstractNumId w:val="19"/>
  </w:num>
  <w:num w:numId="36">
    <w:abstractNumId w:val="17"/>
  </w:num>
  <w:num w:numId="3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08"/>
  <w:hyphenationZone w:val="425"/>
  <w:characterSpacingControl w:val="doNotCompress"/>
  <w:hdrShapeDefaults>
    <o:shapedefaults v:ext="edit" spidmax="24578" fill="f" fillcolor="white">
      <v:fill color="white" on="f"/>
    </o:shapedefaults>
    <o:shapelayout v:ext="edit">
      <o:idmap v:ext="edit" data="2"/>
    </o:shapelayout>
  </w:hdrShapeDefaults>
  <w:footnotePr>
    <w:footnote w:id="0"/>
    <w:footnote w:id="1"/>
  </w:footnotePr>
  <w:endnotePr>
    <w:endnote w:id="0"/>
    <w:endnote w:id="1"/>
  </w:endnotePr>
  <w:compat/>
  <w:rsids>
    <w:rsidRoot w:val="00C35343"/>
    <w:rsid w:val="0000237D"/>
    <w:rsid w:val="00007B22"/>
    <w:rsid w:val="00010BEB"/>
    <w:rsid w:val="00016B74"/>
    <w:rsid w:val="00016D89"/>
    <w:rsid w:val="00021EAB"/>
    <w:rsid w:val="000233F6"/>
    <w:rsid w:val="000273FF"/>
    <w:rsid w:val="00034BC6"/>
    <w:rsid w:val="00040C1C"/>
    <w:rsid w:val="000456AE"/>
    <w:rsid w:val="00045B7A"/>
    <w:rsid w:val="00050E1B"/>
    <w:rsid w:val="000529A6"/>
    <w:rsid w:val="00055FC7"/>
    <w:rsid w:val="00056132"/>
    <w:rsid w:val="00057FB2"/>
    <w:rsid w:val="000639F0"/>
    <w:rsid w:val="00067492"/>
    <w:rsid w:val="000678FA"/>
    <w:rsid w:val="00073B62"/>
    <w:rsid w:val="00090C3A"/>
    <w:rsid w:val="00093256"/>
    <w:rsid w:val="00094E92"/>
    <w:rsid w:val="000B6170"/>
    <w:rsid w:val="000E2284"/>
    <w:rsid w:val="000E2318"/>
    <w:rsid w:val="000E3A96"/>
    <w:rsid w:val="000E492E"/>
    <w:rsid w:val="00100D30"/>
    <w:rsid w:val="00105104"/>
    <w:rsid w:val="00106253"/>
    <w:rsid w:val="001158B5"/>
    <w:rsid w:val="00122B52"/>
    <w:rsid w:val="0012330B"/>
    <w:rsid w:val="001261FA"/>
    <w:rsid w:val="00134CC7"/>
    <w:rsid w:val="0014377C"/>
    <w:rsid w:val="001540A8"/>
    <w:rsid w:val="001578B3"/>
    <w:rsid w:val="00164103"/>
    <w:rsid w:val="00170CDB"/>
    <w:rsid w:val="0017329E"/>
    <w:rsid w:val="0017366D"/>
    <w:rsid w:val="00177871"/>
    <w:rsid w:val="00182073"/>
    <w:rsid w:val="0019106A"/>
    <w:rsid w:val="00197B65"/>
    <w:rsid w:val="001A0B76"/>
    <w:rsid w:val="001A49F7"/>
    <w:rsid w:val="001B2473"/>
    <w:rsid w:val="001D0374"/>
    <w:rsid w:val="001D76F6"/>
    <w:rsid w:val="001E2550"/>
    <w:rsid w:val="001E4302"/>
    <w:rsid w:val="001E4895"/>
    <w:rsid w:val="001E4955"/>
    <w:rsid w:val="001E4BA9"/>
    <w:rsid w:val="001E61E2"/>
    <w:rsid w:val="001F6BFB"/>
    <w:rsid w:val="001F7A1D"/>
    <w:rsid w:val="002060DE"/>
    <w:rsid w:val="00216AEA"/>
    <w:rsid w:val="002173BF"/>
    <w:rsid w:val="00221593"/>
    <w:rsid w:val="00223FC8"/>
    <w:rsid w:val="0023127D"/>
    <w:rsid w:val="00231D28"/>
    <w:rsid w:val="00232BCA"/>
    <w:rsid w:val="0024627D"/>
    <w:rsid w:val="0025532A"/>
    <w:rsid w:val="002557F6"/>
    <w:rsid w:val="002568C5"/>
    <w:rsid w:val="002570DF"/>
    <w:rsid w:val="00262890"/>
    <w:rsid w:val="00272429"/>
    <w:rsid w:val="00274613"/>
    <w:rsid w:val="002777AD"/>
    <w:rsid w:val="002931B1"/>
    <w:rsid w:val="002947B3"/>
    <w:rsid w:val="00295C3C"/>
    <w:rsid w:val="00296040"/>
    <w:rsid w:val="00297157"/>
    <w:rsid w:val="002A35FF"/>
    <w:rsid w:val="002A473E"/>
    <w:rsid w:val="002A4A38"/>
    <w:rsid w:val="002A6B6A"/>
    <w:rsid w:val="002A7666"/>
    <w:rsid w:val="002B341A"/>
    <w:rsid w:val="002B6B26"/>
    <w:rsid w:val="002B76FF"/>
    <w:rsid w:val="002C5C9F"/>
    <w:rsid w:val="002C75A6"/>
    <w:rsid w:val="002E2118"/>
    <w:rsid w:val="002E4D5A"/>
    <w:rsid w:val="003045D8"/>
    <w:rsid w:val="00304B89"/>
    <w:rsid w:val="00306875"/>
    <w:rsid w:val="003117BC"/>
    <w:rsid w:val="0031192D"/>
    <w:rsid w:val="003142C1"/>
    <w:rsid w:val="003144E1"/>
    <w:rsid w:val="00314C22"/>
    <w:rsid w:val="0032115A"/>
    <w:rsid w:val="003227CA"/>
    <w:rsid w:val="0032281B"/>
    <w:rsid w:val="003239FA"/>
    <w:rsid w:val="00326DF1"/>
    <w:rsid w:val="003336AA"/>
    <w:rsid w:val="003470F5"/>
    <w:rsid w:val="003520A4"/>
    <w:rsid w:val="003611C3"/>
    <w:rsid w:val="003670CD"/>
    <w:rsid w:val="003671C2"/>
    <w:rsid w:val="003673DF"/>
    <w:rsid w:val="0037002F"/>
    <w:rsid w:val="00372941"/>
    <w:rsid w:val="00381F2C"/>
    <w:rsid w:val="003836B5"/>
    <w:rsid w:val="00385ADE"/>
    <w:rsid w:val="003919D1"/>
    <w:rsid w:val="00396B33"/>
    <w:rsid w:val="003A4400"/>
    <w:rsid w:val="003A58D1"/>
    <w:rsid w:val="003A5ACC"/>
    <w:rsid w:val="003B2C6C"/>
    <w:rsid w:val="003D0D9D"/>
    <w:rsid w:val="003D2C21"/>
    <w:rsid w:val="003D3642"/>
    <w:rsid w:val="003F093A"/>
    <w:rsid w:val="003F0BAC"/>
    <w:rsid w:val="003F6124"/>
    <w:rsid w:val="003F6763"/>
    <w:rsid w:val="00412380"/>
    <w:rsid w:val="004127BD"/>
    <w:rsid w:val="00415D70"/>
    <w:rsid w:val="004239B5"/>
    <w:rsid w:val="00424CC9"/>
    <w:rsid w:val="004316C6"/>
    <w:rsid w:val="00442DED"/>
    <w:rsid w:val="00443838"/>
    <w:rsid w:val="00447BF0"/>
    <w:rsid w:val="00455A81"/>
    <w:rsid w:val="0046462E"/>
    <w:rsid w:val="00466CD2"/>
    <w:rsid w:val="00467F28"/>
    <w:rsid w:val="00473F61"/>
    <w:rsid w:val="004823D5"/>
    <w:rsid w:val="00492C25"/>
    <w:rsid w:val="004B5896"/>
    <w:rsid w:val="004D594F"/>
    <w:rsid w:val="004E0D13"/>
    <w:rsid w:val="004F0BEB"/>
    <w:rsid w:val="004F13D7"/>
    <w:rsid w:val="004F3172"/>
    <w:rsid w:val="004F3F56"/>
    <w:rsid w:val="00515610"/>
    <w:rsid w:val="00522623"/>
    <w:rsid w:val="005233AD"/>
    <w:rsid w:val="00524B57"/>
    <w:rsid w:val="005271E0"/>
    <w:rsid w:val="00536BE2"/>
    <w:rsid w:val="005508C0"/>
    <w:rsid w:val="00552481"/>
    <w:rsid w:val="00552BC2"/>
    <w:rsid w:val="005622FB"/>
    <w:rsid w:val="005629E0"/>
    <w:rsid w:val="00562DDA"/>
    <w:rsid w:val="0056620B"/>
    <w:rsid w:val="00566D79"/>
    <w:rsid w:val="005732E9"/>
    <w:rsid w:val="005809DD"/>
    <w:rsid w:val="0058690F"/>
    <w:rsid w:val="0058783D"/>
    <w:rsid w:val="005911E4"/>
    <w:rsid w:val="00592FE1"/>
    <w:rsid w:val="00597B69"/>
    <w:rsid w:val="005A50ED"/>
    <w:rsid w:val="005B3E09"/>
    <w:rsid w:val="005B6446"/>
    <w:rsid w:val="005C354C"/>
    <w:rsid w:val="005C7B9B"/>
    <w:rsid w:val="005D0DDC"/>
    <w:rsid w:val="005D33FE"/>
    <w:rsid w:val="005D5E63"/>
    <w:rsid w:val="005D68C2"/>
    <w:rsid w:val="005E69C2"/>
    <w:rsid w:val="005E7776"/>
    <w:rsid w:val="005F4127"/>
    <w:rsid w:val="005F539C"/>
    <w:rsid w:val="005F6974"/>
    <w:rsid w:val="005F7ADF"/>
    <w:rsid w:val="006006FA"/>
    <w:rsid w:val="00607087"/>
    <w:rsid w:val="00614B96"/>
    <w:rsid w:val="0062148C"/>
    <w:rsid w:val="006223BE"/>
    <w:rsid w:val="00630401"/>
    <w:rsid w:val="00632B87"/>
    <w:rsid w:val="006352BC"/>
    <w:rsid w:val="00645B5B"/>
    <w:rsid w:val="00673E0D"/>
    <w:rsid w:val="00694ED4"/>
    <w:rsid w:val="00696956"/>
    <w:rsid w:val="006A1C53"/>
    <w:rsid w:val="006A72F3"/>
    <w:rsid w:val="006C20AA"/>
    <w:rsid w:val="006C7D5F"/>
    <w:rsid w:val="006D0FF3"/>
    <w:rsid w:val="006E7789"/>
    <w:rsid w:val="006F2B42"/>
    <w:rsid w:val="0070531C"/>
    <w:rsid w:val="00705A45"/>
    <w:rsid w:val="00707B97"/>
    <w:rsid w:val="007159A6"/>
    <w:rsid w:val="007320F8"/>
    <w:rsid w:val="0074121D"/>
    <w:rsid w:val="00747EE1"/>
    <w:rsid w:val="007505D3"/>
    <w:rsid w:val="007517C0"/>
    <w:rsid w:val="00752BB2"/>
    <w:rsid w:val="00771861"/>
    <w:rsid w:val="00776002"/>
    <w:rsid w:val="00782CE1"/>
    <w:rsid w:val="007864E6"/>
    <w:rsid w:val="0078654C"/>
    <w:rsid w:val="007903D8"/>
    <w:rsid w:val="007971AF"/>
    <w:rsid w:val="007A43A5"/>
    <w:rsid w:val="007A7C85"/>
    <w:rsid w:val="007B0939"/>
    <w:rsid w:val="007B0CCD"/>
    <w:rsid w:val="007B11E9"/>
    <w:rsid w:val="007B1672"/>
    <w:rsid w:val="007C12EB"/>
    <w:rsid w:val="007C3BCA"/>
    <w:rsid w:val="007D107E"/>
    <w:rsid w:val="007D401A"/>
    <w:rsid w:val="007F7FD0"/>
    <w:rsid w:val="00803F9D"/>
    <w:rsid w:val="00810CF8"/>
    <w:rsid w:val="008260DB"/>
    <w:rsid w:val="008300F1"/>
    <w:rsid w:val="00830CF6"/>
    <w:rsid w:val="00831CA5"/>
    <w:rsid w:val="00837FE9"/>
    <w:rsid w:val="00841AB4"/>
    <w:rsid w:val="008457BB"/>
    <w:rsid w:val="00845B1B"/>
    <w:rsid w:val="00845E42"/>
    <w:rsid w:val="00847B52"/>
    <w:rsid w:val="00852C32"/>
    <w:rsid w:val="00853FC3"/>
    <w:rsid w:val="00855534"/>
    <w:rsid w:val="00861860"/>
    <w:rsid w:val="0086373B"/>
    <w:rsid w:val="00883FCA"/>
    <w:rsid w:val="008843EB"/>
    <w:rsid w:val="00886FF9"/>
    <w:rsid w:val="008977CB"/>
    <w:rsid w:val="008A1838"/>
    <w:rsid w:val="008A5B25"/>
    <w:rsid w:val="008A5E47"/>
    <w:rsid w:val="008B3746"/>
    <w:rsid w:val="008B5A2B"/>
    <w:rsid w:val="008B5FE1"/>
    <w:rsid w:val="008B7CF5"/>
    <w:rsid w:val="008C32BF"/>
    <w:rsid w:val="008D0E70"/>
    <w:rsid w:val="008D2E52"/>
    <w:rsid w:val="008D54D1"/>
    <w:rsid w:val="008D5DD2"/>
    <w:rsid w:val="008E010E"/>
    <w:rsid w:val="008E7784"/>
    <w:rsid w:val="008F0DD8"/>
    <w:rsid w:val="008F235F"/>
    <w:rsid w:val="008F757A"/>
    <w:rsid w:val="00902730"/>
    <w:rsid w:val="00906A42"/>
    <w:rsid w:val="009074EF"/>
    <w:rsid w:val="00913EE8"/>
    <w:rsid w:val="009146BB"/>
    <w:rsid w:val="00916781"/>
    <w:rsid w:val="00916E6B"/>
    <w:rsid w:val="00921D91"/>
    <w:rsid w:val="0092269E"/>
    <w:rsid w:val="009228BB"/>
    <w:rsid w:val="00923941"/>
    <w:rsid w:val="00924B82"/>
    <w:rsid w:val="009265D2"/>
    <w:rsid w:val="00926628"/>
    <w:rsid w:val="0093415B"/>
    <w:rsid w:val="00943186"/>
    <w:rsid w:val="009526C7"/>
    <w:rsid w:val="009567E7"/>
    <w:rsid w:val="00960F9D"/>
    <w:rsid w:val="00976E77"/>
    <w:rsid w:val="009804AA"/>
    <w:rsid w:val="0098189B"/>
    <w:rsid w:val="0098278F"/>
    <w:rsid w:val="00982D75"/>
    <w:rsid w:val="00987DE9"/>
    <w:rsid w:val="009954AD"/>
    <w:rsid w:val="009A24B8"/>
    <w:rsid w:val="009B15BE"/>
    <w:rsid w:val="009B18F2"/>
    <w:rsid w:val="009B487D"/>
    <w:rsid w:val="009B5274"/>
    <w:rsid w:val="009C3889"/>
    <w:rsid w:val="009E1B35"/>
    <w:rsid w:val="009E3DC5"/>
    <w:rsid w:val="009E47FF"/>
    <w:rsid w:val="009E563A"/>
    <w:rsid w:val="009E6A94"/>
    <w:rsid w:val="009F1CC1"/>
    <w:rsid w:val="009F2034"/>
    <w:rsid w:val="00A00819"/>
    <w:rsid w:val="00A050C0"/>
    <w:rsid w:val="00A058A3"/>
    <w:rsid w:val="00A10C3D"/>
    <w:rsid w:val="00A140EA"/>
    <w:rsid w:val="00A17D15"/>
    <w:rsid w:val="00A2470D"/>
    <w:rsid w:val="00A308FB"/>
    <w:rsid w:val="00A32D0F"/>
    <w:rsid w:val="00A32D8C"/>
    <w:rsid w:val="00A37F0A"/>
    <w:rsid w:val="00A40ED5"/>
    <w:rsid w:val="00A421BE"/>
    <w:rsid w:val="00A513CF"/>
    <w:rsid w:val="00A527BB"/>
    <w:rsid w:val="00A63BFC"/>
    <w:rsid w:val="00A640ED"/>
    <w:rsid w:val="00A74F1E"/>
    <w:rsid w:val="00A773C4"/>
    <w:rsid w:val="00A77C01"/>
    <w:rsid w:val="00A805C1"/>
    <w:rsid w:val="00A80C28"/>
    <w:rsid w:val="00A80CB4"/>
    <w:rsid w:val="00A9088E"/>
    <w:rsid w:val="00A942B9"/>
    <w:rsid w:val="00A94327"/>
    <w:rsid w:val="00A97C4A"/>
    <w:rsid w:val="00AA197C"/>
    <w:rsid w:val="00AA574E"/>
    <w:rsid w:val="00AB3CE5"/>
    <w:rsid w:val="00AB4556"/>
    <w:rsid w:val="00AC084D"/>
    <w:rsid w:val="00AC304D"/>
    <w:rsid w:val="00AC4F92"/>
    <w:rsid w:val="00AD3BA1"/>
    <w:rsid w:val="00AD3D80"/>
    <w:rsid w:val="00AD45B7"/>
    <w:rsid w:val="00AD5AEF"/>
    <w:rsid w:val="00AD696A"/>
    <w:rsid w:val="00AF0419"/>
    <w:rsid w:val="00AF61A0"/>
    <w:rsid w:val="00AF716C"/>
    <w:rsid w:val="00AF7667"/>
    <w:rsid w:val="00B05813"/>
    <w:rsid w:val="00B07716"/>
    <w:rsid w:val="00B12C2B"/>
    <w:rsid w:val="00B1397B"/>
    <w:rsid w:val="00B14130"/>
    <w:rsid w:val="00B229B7"/>
    <w:rsid w:val="00B2609F"/>
    <w:rsid w:val="00B34C97"/>
    <w:rsid w:val="00B413A8"/>
    <w:rsid w:val="00B41506"/>
    <w:rsid w:val="00B41C78"/>
    <w:rsid w:val="00B425B3"/>
    <w:rsid w:val="00B4728C"/>
    <w:rsid w:val="00B51867"/>
    <w:rsid w:val="00B51C0E"/>
    <w:rsid w:val="00B57FED"/>
    <w:rsid w:val="00B650E4"/>
    <w:rsid w:val="00B6652B"/>
    <w:rsid w:val="00B746AB"/>
    <w:rsid w:val="00B80449"/>
    <w:rsid w:val="00B84960"/>
    <w:rsid w:val="00B92B81"/>
    <w:rsid w:val="00BA0583"/>
    <w:rsid w:val="00BA5072"/>
    <w:rsid w:val="00BA748E"/>
    <w:rsid w:val="00BB19E5"/>
    <w:rsid w:val="00BC24CA"/>
    <w:rsid w:val="00BC2D76"/>
    <w:rsid w:val="00BC48CE"/>
    <w:rsid w:val="00BD1E0B"/>
    <w:rsid w:val="00BD6D23"/>
    <w:rsid w:val="00BE42E5"/>
    <w:rsid w:val="00BE7E4F"/>
    <w:rsid w:val="00BF2FF4"/>
    <w:rsid w:val="00BF3069"/>
    <w:rsid w:val="00BF559B"/>
    <w:rsid w:val="00C0353C"/>
    <w:rsid w:val="00C06836"/>
    <w:rsid w:val="00C10C66"/>
    <w:rsid w:val="00C11ACD"/>
    <w:rsid w:val="00C32260"/>
    <w:rsid w:val="00C330A7"/>
    <w:rsid w:val="00C341B5"/>
    <w:rsid w:val="00C350D5"/>
    <w:rsid w:val="00C35343"/>
    <w:rsid w:val="00C521D3"/>
    <w:rsid w:val="00C5291C"/>
    <w:rsid w:val="00C67CC0"/>
    <w:rsid w:val="00C72287"/>
    <w:rsid w:val="00C727D5"/>
    <w:rsid w:val="00C72BF1"/>
    <w:rsid w:val="00C73368"/>
    <w:rsid w:val="00C81BA5"/>
    <w:rsid w:val="00C8277A"/>
    <w:rsid w:val="00C87580"/>
    <w:rsid w:val="00C90EDA"/>
    <w:rsid w:val="00CA0199"/>
    <w:rsid w:val="00CA051C"/>
    <w:rsid w:val="00CA3C27"/>
    <w:rsid w:val="00CA42A0"/>
    <w:rsid w:val="00CB1440"/>
    <w:rsid w:val="00CB3B6D"/>
    <w:rsid w:val="00CB7B31"/>
    <w:rsid w:val="00CC2AB6"/>
    <w:rsid w:val="00CD1CDE"/>
    <w:rsid w:val="00CD2BDC"/>
    <w:rsid w:val="00CE2C70"/>
    <w:rsid w:val="00CF0C2B"/>
    <w:rsid w:val="00CF172F"/>
    <w:rsid w:val="00CF1AA8"/>
    <w:rsid w:val="00CF43A3"/>
    <w:rsid w:val="00CF7ED5"/>
    <w:rsid w:val="00D017D4"/>
    <w:rsid w:val="00D033A9"/>
    <w:rsid w:val="00D03864"/>
    <w:rsid w:val="00D07C2C"/>
    <w:rsid w:val="00D10DDA"/>
    <w:rsid w:val="00D14B4B"/>
    <w:rsid w:val="00D22976"/>
    <w:rsid w:val="00D243A2"/>
    <w:rsid w:val="00D31A9D"/>
    <w:rsid w:val="00D33D57"/>
    <w:rsid w:val="00D40C31"/>
    <w:rsid w:val="00D4496B"/>
    <w:rsid w:val="00D52EF0"/>
    <w:rsid w:val="00D60E52"/>
    <w:rsid w:val="00D61AA9"/>
    <w:rsid w:val="00D74C0E"/>
    <w:rsid w:val="00D85715"/>
    <w:rsid w:val="00D90039"/>
    <w:rsid w:val="00D95119"/>
    <w:rsid w:val="00DA0098"/>
    <w:rsid w:val="00DA2650"/>
    <w:rsid w:val="00DA3DB2"/>
    <w:rsid w:val="00DB43A3"/>
    <w:rsid w:val="00DC0B34"/>
    <w:rsid w:val="00DC1982"/>
    <w:rsid w:val="00DC641B"/>
    <w:rsid w:val="00DD49B7"/>
    <w:rsid w:val="00DE1F4E"/>
    <w:rsid w:val="00DE54F6"/>
    <w:rsid w:val="00DF2DA6"/>
    <w:rsid w:val="00DF61EB"/>
    <w:rsid w:val="00E02CE5"/>
    <w:rsid w:val="00E0430A"/>
    <w:rsid w:val="00E054EB"/>
    <w:rsid w:val="00E10F93"/>
    <w:rsid w:val="00E12E23"/>
    <w:rsid w:val="00E17B94"/>
    <w:rsid w:val="00E20BEC"/>
    <w:rsid w:val="00E27741"/>
    <w:rsid w:val="00E33BBC"/>
    <w:rsid w:val="00E34F99"/>
    <w:rsid w:val="00E35B68"/>
    <w:rsid w:val="00E40266"/>
    <w:rsid w:val="00E5599D"/>
    <w:rsid w:val="00E55DF7"/>
    <w:rsid w:val="00E71D0F"/>
    <w:rsid w:val="00E80449"/>
    <w:rsid w:val="00E910D2"/>
    <w:rsid w:val="00E97F9C"/>
    <w:rsid w:val="00EA0DCC"/>
    <w:rsid w:val="00EA74EA"/>
    <w:rsid w:val="00EA7B69"/>
    <w:rsid w:val="00EB484D"/>
    <w:rsid w:val="00EB78B2"/>
    <w:rsid w:val="00EC305F"/>
    <w:rsid w:val="00EC383C"/>
    <w:rsid w:val="00EC5CEF"/>
    <w:rsid w:val="00ED11CB"/>
    <w:rsid w:val="00ED2D46"/>
    <w:rsid w:val="00ED7E44"/>
    <w:rsid w:val="00EE40EE"/>
    <w:rsid w:val="00EE5307"/>
    <w:rsid w:val="00EF7102"/>
    <w:rsid w:val="00F00329"/>
    <w:rsid w:val="00F01464"/>
    <w:rsid w:val="00F055AA"/>
    <w:rsid w:val="00F07638"/>
    <w:rsid w:val="00F1093C"/>
    <w:rsid w:val="00F138CC"/>
    <w:rsid w:val="00F13B35"/>
    <w:rsid w:val="00F1560B"/>
    <w:rsid w:val="00F161E5"/>
    <w:rsid w:val="00F21803"/>
    <w:rsid w:val="00F230AB"/>
    <w:rsid w:val="00F335A7"/>
    <w:rsid w:val="00F402E9"/>
    <w:rsid w:val="00F4170A"/>
    <w:rsid w:val="00F418E8"/>
    <w:rsid w:val="00F42B83"/>
    <w:rsid w:val="00F43E22"/>
    <w:rsid w:val="00F47887"/>
    <w:rsid w:val="00F501EF"/>
    <w:rsid w:val="00F66CD4"/>
    <w:rsid w:val="00F7452F"/>
    <w:rsid w:val="00F75010"/>
    <w:rsid w:val="00F7582D"/>
    <w:rsid w:val="00F76081"/>
    <w:rsid w:val="00F77A63"/>
    <w:rsid w:val="00F77F35"/>
    <w:rsid w:val="00F815BC"/>
    <w:rsid w:val="00F81C52"/>
    <w:rsid w:val="00F85CA0"/>
    <w:rsid w:val="00F8710F"/>
    <w:rsid w:val="00F9321F"/>
    <w:rsid w:val="00FA1A13"/>
    <w:rsid w:val="00FA1B1E"/>
    <w:rsid w:val="00FA2FB1"/>
    <w:rsid w:val="00FA4633"/>
    <w:rsid w:val="00FB26BE"/>
    <w:rsid w:val="00FB7A92"/>
    <w:rsid w:val="00FC4DE8"/>
    <w:rsid w:val="00FC5868"/>
    <w:rsid w:val="00FD04B9"/>
    <w:rsid w:val="00FD7683"/>
    <w:rsid w:val="00FE7395"/>
    <w:rsid w:val="00FE7BEB"/>
    <w:rsid w:val="00FF02E5"/>
    <w:rsid w:val="00FF1786"/>
    <w:rsid w:val="00FF20C6"/>
    <w:rsid w:val="00FF66B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4578" fill="f" fillcolor="white">
      <v:fill color="white" on="f"/>
    </o:shapedefaults>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0E1B"/>
    <w:pPr>
      <w:jc w:val="both"/>
    </w:pPr>
    <w:rPr>
      <w:rFonts w:ascii="Verdana" w:hAnsi="Verdana"/>
      <w:sz w:val="18"/>
      <w:szCs w:val="22"/>
      <w:lang w:eastAsia="en-US"/>
    </w:rPr>
  </w:style>
  <w:style w:type="paragraph" w:styleId="Heading1">
    <w:name w:val="heading 1"/>
    <w:basedOn w:val="Normal"/>
    <w:next w:val="Normal"/>
    <w:link w:val="Heading1Char"/>
    <w:qFormat/>
    <w:rsid w:val="00916E6B"/>
    <w:pPr>
      <w:keepNext/>
      <w:pageBreakBefore/>
      <w:numPr>
        <w:numId w:val="1"/>
      </w:numPr>
      <w:shd w:val="clear" w:color="auto" w:fill="E6E6E6"/>
      <w:spacing w:before="240" w:after="240"/>
      <w:outlineLvl w:val="0"/>
    </w:pPr>
    <w:rPr>
      <w:rFonts w:eastAsia="Times New Roman"/>
      <w:b/>
      <w:kern w:val="28"/>
      <w:sz w:val="28"/>
      <w:szCs w:val="20"/>
    </w:rPr>
  </w:style>
  <w:style w:type="paragraph" w:styleId="Heading2">
    <w:name w:val="heading 2"/>
    <w:basedOn w:val="Normal"/>
    <w:next w:val="Normal"/>
    <w:link w:val="Heading2Char"/>
    <w:qFormat/>
    <w:rsid w:val="00412380"/>
    <w:pPr>
      <w:keepNext/>
      <w:numPr>
        <w:ilvl w:val="1"/>
        <w:numId w:val="1"/>
      </w:numPr>
      <w:spacing w:before="360" w:after="60"/>
      <w:outlineLvl w:val="1"/>
    </w:pPr>
    <w:rPr>
      <w:rFonts w:eastAsia="Times New Roman"/>
      <w:b/>
      <w:sz w:val="24"/>
      <w:szCs w:val="20"/>
    </w:rPr>
  </w:style>
  <w:style w:type="paragraph" w:styleId="Heading3">
    <w:name w:val="heading 3"/>
    <w:basedOn w:val="Normal"/>
    <w:next w:val="Normal"/>
    <w:link w:val="Heading3Char"/>
    <w:qFormat/>
    <w:rsid w:val="00396B33"/>
    <w:pPr>
      <w:keepNext/>
      <w:numPr>
        <w:ilvl w:val="2"/>
        <w:numId w:val="1"/>
      </w:numPr>
      <w:spacing w:before="240" w:after="60"/>
      <w:outlineLvl w:val="2"/>
    </w:pPr>
    <w:rPr>
      <w:rFonts w:eastAsia="Times New Roman"/>
      <w:b/>
      <w:sz w:val="20"/>
      <w:szCs w:val="20"/>
    </w:rPr>
  </w:style>
  <w:style w:type="paragraph" w:styleId="Heading4">
    <w:name w:val="heading 4"/>
    <w:basedOn w:val="Normal"/>
    <w:next w:val="Normal"/>
    <w:link w:val="Heading4Char"/>
    <w:qFormat/>
    <w:rsid w:val="00396B33"/>
    <w:pPr>
      <w:keepNext/>
      <w:numPr>
        <w:ilvl w:val="3"/>
        <w:numId w:val="1"/>
      </w:numPr>
      <w:spacing w:before="240" w:after="60"/>
      <w:outlineLvl w:val="3"/>
    </w:pPr>
    <w:rPr>
      <w:rFonts w:eastAsia="Times New Roman"/>
      <w:b/>
      <w:szCs w:val="20"/>
    </w:rPr>
  </w:style>
  <w:style w:type="paragraph" w:styleId="Heading5">
    <w:name w:val="heading 5"/>
    <w:basedOn w:val="Normal"/>
    <w:next w:val="Normal"/>
    <w:link w:val="Heading5Char"/>
    <w:qFormat/>
    <w:rsid w:val="00396B33"/>
    <w:pPr>
      <w:numPr>
        <w:ilvl w:val="4"/>
        <w:numId w:val="1"/>
      </w:numPr>
      <w:spacing w:before="240" w:after="60"/>
      <w:outlineLvl w:val="4"/>
    </w:pPr>
    <w:rPr>
      <w:rFonts w:eastAsia="Times New Roman"/>
      <w:b/>
      <w:sz w:val="20"/>
      <w:szCs w:val="20"/>
    </w:rPr>
  </w:style>
  <w:style w:type="paragraph" w:styleId="Heading6">
    <w:name w:val="heading 6"/>
    <w:basedOn w:val="Normal"/>
    <w:next w:val="Normal"/>
    <w:link w:val="Heading6Char"/>
    <w:qFormat/>
    <w:rsid w:val="00396B33"/>
    <w:pPr>
      <w:numPr>
        <w:ilvl w:val="5"/>
        <w:numId w:val="1"/>
      </w:numPr>
      <w:spacing w:before="240" w:after="60"/>
      <w:outlineLvl w:val="5"/>
    </w:pPr>
    <w:rPr>
      <w:rFonts w:eastAsia="Times New Roman"/>
      <w:i/>
      <w:sz w:val="22"/>
      <w:szCs w:val="20"/>
    </w:rPr>
  </w:style>
  <w:style w:type="paragraph" w:styleId="Heading7">
    <w:name w:val="heading 7"/>
    <w:basedOn w:val="Normal"/>
    <w:next w:val="Normal"/>
    <w:link w:val="Heading7Char"/>
    <w:qFormat/>
    <w:rsid w:val="00396B33"/>
    <w:pPr>
      <w:numPr>
        <w:ilvl w:val="6"/>
        <w:numId w:val="1"/>
      </w:numPr>
      <w:spacing w:before="240" w:after="60"/>
      <w:outlineLvl w:val="6"/>
    </w:pPr>
    <w:rPr>
      <w:rFonts w:ascii="Arial" w:eastAsia="Times New Roman" w:hAnsi="Arial"/>
      <w:sz w:val="20"/>
      <w:szCs w:val="20"/>
    </w:rPr>
  </w:style>
  <w:style w:type="paragraph" w:styleId="Heading8">
    <w:name w:val="heading 8"/>
    <w:basedOn w:val="Normal"/>
    <w:next w:val="Normal"/>
    <w:link w:val="Heading8Char"/>
    <w:qFormat/>
    <w:rsid w:val="00396B33"/>
    <w:pPr>
      <w:numPr>
        <w:ilvl w:val="7"/>
        <w:numId w:val="1"/>
      </w:numPr>
      <w:spacing w:before="240" w:after="60"/>
      <w:outlineLvl w:val="7"/>
    </w:pPr>
    <w:rPr>
      <w:rFonts w:ascii="Arial" w:eastAsia="Times New Roman" w:hAnsi="Arial"/>
      <w:i/>
      <w:sz w:val="20"/>
      <w:szCs w:val="20"/>
    </w:rPr>
  </w:style>
  <w:style w:type="paragraph" w:styleId="Heading9">
    <w:name w:val="heading 9"/>
    <w:basedOn w:val="Normal"/>
    <w:next w:val="Normal"/>
    <w:link w:val="Heading9Char"/>
    <w:qFormat/>
    <w:rsid w:val="00396B33"/>
    <w:pPr>
      <w:numPr>
        <w:ilvl w:val="8"/>
        <w:numId w:val="1"/>
      </w:numPr>
      <w:spacing w:before="240" w:after="60"/>
      <w:outlineLvl w:val="8"/>
    </w:pPr>
    <w:rPr>
      <w:rFonts w:ascii="Arial" w:eastAsia="Times New Roman" w:hAnsi="Arial"/>
      <w:b/>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5010"/>
    <w:rPr>
      <w:rFonts w:ascii="Tahoma" w:hAnsi="Tahoma" w:cs="Tahoma"/>
      <w:sz w:val="16"/>
      <w:szCs w:val="16"/>
    </w:rPr>
  </w:style>
  <w:style w:type="character" w:customStyle="1" w:styleId="BalloonTextChar">
    <w:name w:val="Balloon Text Char"/>
    <w:basedOn w:val="DefaultParagraphFont"/>
    <w:link w:val="BalloonText"/>
    <w:uiPriority w:val="99"/>
    <w:semiHidden/>
    <w:rsid w:val="00F75010"/>
    <w:rPr>
      <w:rFonts w:ascii="Tahoma" w:hAnsi="Tahoma" w:cs="Tahoma"/>
      <w:sz w:val="16"/>
      <w:szCs w:val="16"/>
    </w:rPr>
  </w:style>
  <w:style w:type="paragraph" w:styleId="BodyText2">
    <w:name w:val="Body Text 2"/>
    <w:basedOn w:val="Normal"/>
    <w:link w:val="BodyText2Char"/>
    <w:rsid w:val="00326DF1"/>
    <w:rPr>
      <w:rFonts w:eastAsia="Times New Roman"/>
      <w:szCs w:val="24"/>
    </w:rPr>
  </w:style>
  <w:style w:type="character" w:customStyle="1" w:styleId="BodyText2Char">
    <w:name w:val="Body Text 2 Char"/>
    <w:basedOn w:val="DefaultParagraphFont"/>
    <w:link w:val="BodyText2"/>
    <w:rsid w:val="00326DF1"/>
    <w:rPr>
      <w:rFonts w:ascii="Verdana" w:eastAsia="Times New Roman" w:hAnsi="Verdana" w:cs="Times New Roman"/>
      <w:sz w:val="18"/>
      <w:szCs w:val="24"/>
    </w:rPr>
  </w:style>
  <w:style w:type="paragraph" w:styleId="Header">
    <w:name w:val="header"/>
    <w:basedOn w:val="Normal"/>
    <w:link w:val="HeaderChar"/>
    <w:uiPriority w:val="99"/>
    <w:semiHidden/>
    <w:unhideWhenUsed/>
    <w:rsid w:val="008F757A"/>
    <w:pPr>
      <w:tabs>
        <w:tab w:val="center" w:pos="4536"/>
        <w:tab w:val="right" w:pos="9072"/>
      </w:tabs>
    </w:pPr>
  </w:style>
  <w:style w:type="character" w:customStyle="1" w:styleId="HeaderChar">
    <w:name w:val="Header Char"/>
    <w:basedOn w:val="DefaultParagraphFont"/>
    <w:link w:val="Header"/>
    <w:uiPriority w:val="99"/>
    <w:semiHidden/>
    <w:rsid w:val="008F757A"/>
    <w:rPr>
      <w:rFonts w:ascii="Verdana" w:hAnsi="Verdana"/>
      <w:sz w:val="18"/>
    </w:rPr>
  </w:style>
  <w:style w:type="paragraph" w:styleId="Footer">
    <w:name w:val="footer"/>
    <w:basedOn w:val="Normal"/>
    <w:link w:val="FooterChar"/>
    <w:uiPriority w:val="99"/>
    <w:semiHidden/>
    <w:unhideWhenUsed/>
    <w:rsid w:val="008F757A"/>
    <w:pPr>
      <w:tabs>
        <w:tab w:val="center" w:pos="4536"/>
        <w:tab w:val="right" w:pos="9072"/>
      </w:tabs>
    </w:pPr>
  </w:style>
  <w:style w:type="character" w:customStyle="1" w:styleId="FooterChar">
    <w:name w:val="Footer Char"/>
    <w:basedOn w:val="DefaultParagraphFont"/>
    <w:link w:val="Footer"/>
    <w:uiPriority w:val="99"/>
    <w:semiHidden/>
    <w:rsid w:val="008F757A"/>
    <w:rPr>
      <w:rFonts w:ascii="Verdana" w:hAnsi="Verdana"/>
      <w:sz w:val="18"/>
    </w:rPr>
  </w:style>
  <w:style w:type="character" w:styleId="Hyperlink">
    <w:name w:val="Hyperlink"/>
    <w:basedOn w:val="DefaultParagraphFont"/>
    <w:uiPriority w:val="99"/>
    <w:rsid w:val="00AF716C"/>
    <w:rPr>
      <w:color w:val="0000FF"/>
      <w:u w:val="single"/>
    </w:rPr>
  </w:style>
  <w:style w:type="character" w:customStyle="1" w:styleId="Heading1Char">
    <w:name w:val="Heading 1 Char"/>
    <w:basedOn w:val="DefaultParagraphFont"/>
    <w:link w:val="Heading1"/>
    <w:rsid w:val="00916E6B"/>
    <w:rPr>
      <w:rFonts w:ascii="Verdana" w:eastAsia="Times New Roman" w:hAnsi="Verdana" w:cs="Times New Roman"/>
      <w:b/>
      <w:kern w:val="28"/>
      <w:sz w:val="28"/>
      <w:szCs w:val="20"/>
      <w:shd w:val="clear" w:color="auto" w:fill="E6E6E6"/>
    </w:rPr>
  </w:style>
  <w:style w:type="character" w:customStyle="1" w:styleId="Heading2Char">
    <w:name w:val="Heading 2 Char"/>
    <w:basedOn w:val="DefaultParagraphFont"/>
    <w:link w:val="Heading2"/>
    <w:rsid w:val="00412380"/>
    <w:rPr>
      <w:rFonts w:ascii="Verdana" w:eastAsia="Times New Roman" w:hAnsi="Verdana"/>
      <w:b/>
      <w:sz w:val="24"/>
      <w:lang w:eastAsia="en-US"/>
    </w:rPr>
  </w:style>
  <w:style w:type="character" w:customStyle="1" w:styleId="Heading3Char">
    <w:name w:val="Heading 3 Char"/>
    <w:basedOn w:val="DefaultParagraphFont"/>
    <w:link w:val="Heading3"/>
    <w:rsid w:val="00396B33"/>
    <w:rPr>
      <w:rFonts w:ascii="Verdana" w:eastAsia="Times New Roman" w:hAnsi="Verdana" w:cs="Times New Roman"/>
      <w:b/>
      <w:sz w:val="20"/>
      <w:szCs w:val="20"/>
    </w:rPr>
  </w:style>
  <w:style w:type="character" w:customStyle="1" w:styleId="Heading4Char">
    <w:name w:val="Heading 4 Char"/>
    <w:basedOn w:val="DefaultParagraphFont"/>
    <w:link w:val="Heading4"/>
    <w:rsid w:val="00396B33"/>
    <w:rPr>
      <w:rFonts w:ascii="Verdana" w:eastAsia="Times New Roman" w:hAnsi="Verdana" w:cs="Times New Roman"/>
      <w:b/>
      <w:sz w:val="18"/>
      <w:szCs w:val="20"/>
    </w:rPr>
  </w:style>
  <w:style w:type="character" w:customStyle="1" w:styleId="Heading5Char">
    <w:name w:val="Heading 5 Char"/>
    <w:basedOn w:val="DefaultParagraphFont"/>
    <w:link w:val="Heading5"/>
    <w:rsid w:val="00396B33"/>
    <w:rPr>
      <w:rFonts w:ascii="Verdana" w:eastAsia="Times New Roman" w:hAnsi="Verdana" w:cs="Times New Roman"/>
      <w:b/>
      <w:sz w:val="20"/>
      <w:szCs w:val="20"/>
    </w:rPr>
  </w:style>
  <w:style w:type="character" w:customStyle="1" w:styleId="Heading6Char">
    <w:name w:val="Heading 6 Char"/>
    <w:basedOn w:val="DefaultParagraphFont"/>
    <w:link w:val="Heading6"/>
    <w:rsid w:val="00396B33"/>
    <w:rPr>
      <w:rFonts w:ascii="Verdana" w:eastAsia="Times New Roman" w:hAnsi="Verdana" w:cs="Times New Roman"/>
      <w:i/>
      <w:szCs w:val="20"/>
    </w:rPr>
  </w:style>
  <w:style w:type="character" w:customStyle="1" w:styleId="Heading7Char">
    <w:name w:val="Heading 7 Char"/>
    <w:basedOn w:val="DefaultParagraphFont"/>
    <w:link w:val="Heading7"/>
    <w:rsid w:val="00396B33"/>
    <w:rPr>
      <w:rFonts w:ascii="Arial" w:eastAsia="Times New Roman" w:hAnsi="Arial" w:cs="Times New Roman"/>
      <w:sz w:val="20"/>
      <w:szCs w:val="20"/>
    </w:rPr>
  </w:style>
  <w:style w:type="character" w:customStyle="1" w:styleId="Heading8Char">
    <w:name w:val="Heading 8 Char"/>
    <w:basedOn w:val="DefaultParagraphFont"/>
    <w:link w:val="Heading8"/>
    <w:rsid w:val="00396B33"/>
    <w:rPr>
      <w:rFonts w:ascii="Arial" w:eastAsia="Times New Roman" w:hAnsi="Arial" w:cs="Times New Roman"/>
      <w:i/>
      <w:sz w:val="20"/>
      <w:szCs w:val="20"/>
    </w:rPr>
  </w:style>
  <w:style w:type="character" w:customStyle="1" w:styleId="Heading9Char">
    <w:name w:val="Heading 9 Char"/>
    <w:basedOn w:val="DefaultParagraphFont"/>
    <w:link w:val="Heading9"/>
    <w:rsid w:val="00396B33"/>
    <w:rPr>
      <w:rFonts w:ascii="Arial" w:eastAsia="Times New Roman" w:hAnsi="Arial" w:cs="Times New Roman"/>
      <w:b/>
      <w:i/>
      <w:sz w:val="18"/>
      <w:szCs w:val="20"/>
    </w:rPr>
  </w:style>
  <w:style w:type="paragraph" w:styleId="ListParagraph">
    <w:name w:val="List Paragraph"/>
    <w:basedOn w:val="Normal"/>
    <w:uiPriority w:val="34"/>
    <w:qFormat/>
    <w:rsid w:val="00396B33"/>
    <w:pPr>
      <w:ind w:left="720"/>
      <w:contextualSpacing/>
    </w:pPr>
    <w:rPr>
      <w:rFonts w:eastAsia="Times New Roman"/>
      <w:szCs w:val="24"/>
    </w:rPr>
  </w:style>
  <w:style w:type="paragraph" w:styleId="TOCHeading">
    <w:name w:val="TOC Heading"/>
    <w:basedOn w:val="Heading1"/>
    <w:next w:val="Normal"/>
    <w:uiPriority w:val="39"/>
    <w:unhideWhenUsed/>
    <w:qFormat/>
    <w:rsid w:val="0025532A"/>
    <w:pPr>
      <w:keepLines/>
      <w:pageBreakBefore w:val="0"/>
      <w:numPr>
        <w:numId w:val="0"/>
      </w:numPr>
      <w:shd w:val="clear" w:color="auto" w:fill="auto"/>
      <w:spacing w:before="480" w:after="0" w:line="276" w:lineRule="auto"/>
      <w:jc w:val="left"/>
      <w:outlineLvl w:val="9"/>
    </w:pPr>
    <w:rPr>
      <w:rFonts w:ascii="Cambria" w:hAnsi="Cambria"/>
      <w:bCs/>
      <w:color w:val="365F91"/>
      <w:kern w:val="0"/>
      <w:szCs w:val="28"/>
      <w:lang w:val="en-US"/>
    </w:rPr>
  </w:style>
  <w:style w:type="paragraph" w:styleId="TOC1">
    <w:name w:val="toc 1"/>
    <w:basedOn w:val="Normal"/>
    <w:next w:val="Normal"/>
    <w:autoRedefine/>
    <w:uiPriority w:val="39"/>
    <w:unhideWhenUsed/>
    <w:rsid w:val="0025532A"/>
    <w:pPr>
      <w:spacing w:after="100"/>
    </w:pPr>
  </w:style>
  <w:style w:type="paragraph" w:styleId="TOC2">
    <w:name w:val="toc 2"/>
    <w:basedOn w:val="Normal"/>
    <w:next w:val="Normal"/>
    <w:autoRedefine/>
    <w:uiPriority w:val="39"/>
    <w:unhideWhenUsed/>
    <w:rsid w:val="0025532A"/>
    <w:pPr>
      <w:spacing w:after="100"/>
      <w:ind w:left="180"/>
    </w:pPr>
  </w:style>
  <w:style w:type="paragraph" w:styleId="TOC3">
    <w:name w:val="toc 3"/>
    <w:basedOn w:val="Normal"/>
    <w:next w:val="Normal"/>
    <w:autoRedefine/>
    <w:uiPriority w:val="39"/>
    <w:unhideWhenUsed/>
    <w:rsid w:val="0025532A"/>
    <w:pPr>
      <w:spacing w:after="100"/>
      <w:ind w:left="360"/>
    </w:pPr>
  </w:style>
  <w:style w:type="character" w:customStyle="1" w:styleId="articletext1">
    <w:name w:val="articletext1"/>
    <w:basedOn w:val="DefaultParagraphFont"/>
    <w:rsid w:val="00304B89"/>
    <w:rPr>
      <w:rFonts w:ascii="Verdana" w:hAnsi="Verdana" w:hint="default"/>
      <w:sz w:val="18"/>
      <w:szCs w:val="18"/>
    </w:rPr>
  </w:style>
  <w:style w:type="character" w:styleId="FollowedHyperlink">
    <w:name w:val="FollowedHyperlink"/>
    <w:basedOn w:val="DefaultParagraphFont"/>
    <w:uiPriority w:val="99"/>
    <w:semiHidden/>
    <w:unhideWhenUsed/>
    <w:rsid w:val="00100D30"/>
    <w:rPr>
      <w:color w:val="800080"/>
      <w:u w:val="single"/>
    </w:rPr>
  </w:style>
  <w:style w:type="paragraph" w:styleId="NoSpacing">
    <w:name w:val="No Spacing"/>
    <w:uiPriority w:val="1"/>
    <w:qFormat/>
    <w:rsid w:val="00852C32"/>
    <w:pPr>
      <w:jc w:val="both"/>
    </w:pPr>
    <w:rPr>
      <w:rFonts w:ascii="Verdana" w:hAnsi="Verdana"/>
      <w:sz w:val="18"/>
      <w:szCs w:val="22"/>
      <w:lang w:eastAsia="en-US"/>
    </w:rPr>
  </w:style>
  <w:style w:type="paragraph" w:customStyle="1" w:styleId="Code">
    <w:name w:val="Code"/>
    <w:basedOn w:val="Normal"/>
    <w:link w:val="CodeChar"/>
    <w:qFormat/>
    <w:rsid w:val="00412380"/>
    <w:pPr>
      <w:pBdr>
        <w:top w:val="single" w:sz="6" w:space="3" w:color="auto"/>
        <w:left w:val="single" w:sz="6" w:space="3" w:color="auto"/>
        <w:bottom w:val="single" w:sz="6" w:space="3" w:color="auto"/>
        <w:right w:val="single" w:sz="6" w:space="3" w:color="auto"/>
      </w:pBdr>
      <w:shd w:val="clear" w:color="auto" w:fill="F1F1F1"/>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s>
      <w:jc w:val="left"/>
    </w:pPr>
    <w:rPr>
      <w:rFonts w:ascii="Courier New" w:hAnsi="Courier New" w:cs="Courier New"/>
      <w:noProof/>
      <w:color w:val="333333"/>
      <w:sz w:val="16"/>
      <w:szCs w:val="20"/>
      <w:lang w:eastAsia="fr-FR"/>
    </w:rPr>
  </w:style>
  <w:style w:type="character" w:customStyle="1" w:styleId="CodeChar">
    <w:name w:val="Code Char"/>
    <w:basedOn w:val="DefaultParagraphFont"/>
    <w:link w:val="Code"/>
    <w:rsid w:val="00412380"/>
    <w:rPr>
      <w:rFonts w:ascii="Courier New" w:hAnsi="Courier New" w:cs="Courier New"/>
      <w:noProof/>
      <w:color w:val="333333"/>
      <w:sz w:val="16"/>
      <w:shd w:val="clear" w:color="auto" w:fill="F1F1F1"/>
    </w:rPr>
  </w:style>
  <w:style w:type="character" w:styleId="CommentReference">
    <w:name w:val="annotation reference"/>
    <w:basedOn w:val="DefaultParagraphFont"/>
    <w:uiPriority w:val="99"/>
    <w:semiHidden/>
    <w:unhideWhenUsed/>
    <w:rsid w:val="00FF1786"/>
    <w:rPr>
      <w:sz w:val="16"/>
      <w:szCs w:val="16"/>
    </w:rPr>
  </w:style>
  <w:style w:type="paragraph" w:styleId="CommentText">
    <w:name w:val="annotation text"/>
    <w:basedOn w:val="Normal"/>
    <w:link w:val="CommentTextChar"/>
    <w:uiPriority w:val="99"/>
    <w:semiHidden/>
    <w:unhideWhenUsed/>
    <w:rsid w:val="00FF1786"/>
    <w:rPr>
      <w:sz w:val="20"/>
      <w:szCs w:val="20"/>
    </w:rPr>
  </w:style>
  <w:style w:type="character" w:customStyle="1" w:styleId="CommentTextChar">
    <w:name w:val="Comment Text Char"/>
    <w:basedOn w:val="DefaultParagraphFont"/>
    <w:link w:val="CommentText"/>
    <w:uiPriority w:val="99"/>
    <w:semiHidden/>
    <w:rsid w:val="00FF1786"/>
    <w:rPr>
      <w:rFonts w:ascii="Verdana" w:hAnsi="Verdana"/>
      <w:lang w:eastAsia="en-US"/>
    </w:rPr>
  </w:style>
  <w:style w:type="paragraph" w:styleId="CommentSubject">
    <w:name w:val="annotation subject"/>
    <w:basedOn w:val="CommentText"/>
    <w:next w:val="CommentText"/>
    <w:link w:val="CommentSubjectChar"/>
    <w:uiPriority w:val="99"/>
    <w:semiHidden/>
    <w:unhideWhenUsed/>
    <w:rsid w:val="00FF1786"/>
    <w:rPr>
      <w:b/>
      <w:bCs/>
    </w:rPr>
  </w:style>
  <w:style w:type="character" w:customStyle="1" w:styleId="CommentSubjectChar">
    <w:name w:val="Comment Subject Char"/>
    <w:basedOn w:val="CommentTextChar"/>
    <w:link w:val="CommentSubject"/>
    <w:uiPriority w:val="99"/>
    <w:semiHidden/>
    <w:rsid w:val="00FF1786"/>
    <w:rPr>
      <w:b/>
      <w:bCs/>
    </w:rPr>
  </w:style>
  <w:style w:type="paragraph" w:styleId="DocumentMap">
    <w:name w:val="Document Map"/>
    <w:basedOn w:val="Normal"/>
    <w:link w:val="DocumentMapChar"/>
    <w:uiPriority w:val="99"/>
    <w:semiHidden/>
    <w:unhideWhenUsed/>
    <w:rsid w:val="00B425B3"/>
    <w:rPr>
      <w:rFonts w:ascii="Tahoma" w:hAnsi="Tahoma" w:cs="Tahoma"/>
      <w:sz w:val="16"/>
      <w:szCs w:val="16"/>
    </w:rPr>
  </w:style>
  <w:style w:type="character" w:customStyle="1" w:styleId="DocumentMapChar">
    <w:name w:val="Document Map Char"/>
    <w:basedOn w:val="DefaultParagraphFont"/>
    <w:link w:val="DocumentMap"/>
    <w:uiPriority w:val="99"/>
    <w:semiHidden/>
    <w:rsid w:val="00B425B3"/>
    <w:rPr>
      <w:rFonts w:ascii="Tahoma" w:hAnsi="Tahoma" w:cs="Tahoma"/>
      <w:sz w:val="16"/>
      <w:szCs w:val="16"/>
      <w:lang w:eastAsia="en-US"/>
    </w:rPr>
  </w:style>
  <w:style w:type="table" w:styleId="TableGrid">
    <w:name w:val="Table Grid"/>
    <w:basedOn w:val="TableNormal"/>
    <w:uiPriority w:val="59"/>
    <w:rsid w:val="00B4728C"/>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DE54F6"/>
    <w:pPr>
      <w:spacing w:after="200"/>
      <w:jc w:val="left"/>
    </w:pPr>
    <w:rPr>
      <w:rFonts w:asciiTheme="minorHAnsi" w:eastAsiaTheme="minorHAnsi" w:hAnsiTheme="minorHAnsi" w:cstheme="minorBidi"/>
      <w:b/>
      <w:bCs/>
      <w:color w:val="4F81BD" w:themeColor="accent1"/>
      <w:szCs w:val="18"/>
    </w:rPr>
  </w:style>
  <w:style w:type="table" w:styleId="MediumGrid3-Accent1">
    <w:name w:val="Medium Grid 3 Accent 1"/>
    <w:basedOn w:val="TableNormal"/>
    <w:uiPriority w:val="69"/>
    <w:rsid w:val="00DE54F6"/>
    <w:rPr>
      <w:rFonts w:asciiTheme="minorHAnsi" w:eastAsiaTheme="minorHAnsi" w:hAnsiTheme="minorHAnsi" w:cstheme="minorBidi"/>
      <w:sz w:val="22"/>
      <w:szCs w:val="22"/>
      <w:lang w:eastAsia="en-U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wise.fr/" TargetMode="Externa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hyperlink" Target="http://blog.djeepy1.net/public/labs/type-hierarchyID/Le_type_HierarchyID.sql"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http://blog.djeepy1.net" TargetMode="External"/><Relationship Id="rId14" Type="http://schemas.openxmlformats.org/officeDocument/2006/relationships/image" Target="media/image4.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2.jpeg"/></Relationships>
</file>

<file path=word/_rels/header1.xml.rels><?xml version="1.0" encoding="UTF-8" standalone="yes"?>
<Relationships xmlns="http://schemas.openxmlformats.org/package/2006/relationships"><Relationship Id="rId2" Type="http://schemas.openxmlformats.org/officeDocument/2006/relationships/image" Target="media/image11.jpeg"/><Relationship Id="rId1"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pertus\Documents\Bewi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514DF-76B8-4361-B0D7-091656C37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Bewise.dotx</Template>
  <TotalTime>14</TotalTime>
  <Pages>18</Pages>
  <Words>3353</Words>
  <Characters>18443</Characters>
  <Application>Microsoft Office Word</Application>
  <DocSecurity>0</DocSecurity>
  <Lines>526</Lines>
  <Paragraphs>306</Paragraphs>
  <ScaleCrop>false</ScaleCrop>
  <HeadingPairs>
    <vt:vector size="2" baseType="variant">
      <vt:variant>
        <vt:lpstr>Title</vt:lpstr>
      </vt:variant>
      <vt:variant>
        <vt:i4>1</vt:i4>
      </vt:variant>
    </vt:vector>
  </HeadingPairs>
  <TitlesOfParts>
    <vt:vector size="1" baseType="lpstr">
      <vt:lpstr>Article</vt:lpstr>
    </vt:vector>
  </TitlesOfParts>
  <Company>Bewise</Company>
  <LinksUpToDate>false</LinksUpToDate>
  <CharactersWithSpaces>21490</CharactersWithSpaces>
  <SharedDoc>false</SharedDoc>
  <HLinks>
    <vt:vector size="84" baseType="variant">
      <vt:variant>
        <vt:i4>917576</vt:i4>
      </vt:variant>
      <vt:variant>
        <vt:i4>78</vt:i4>
      </vt:variant>
      <vt:variant>
        <vt:i4>0</vt:i4>
      </vt:variant>
      <vt:variant>
        <vt:i4>5</vt:i4>
      </vt:variant>
      <vt:variant>
        <vt:lpwstr>http://www.bewise.fr/download/articles/codearticle44.zip</vt:lpwstr>
      </vt:variant>
      <vt:variant>
        <vt:lpwstr/>
      </vt:variant>
      <vt:variant>
        <vt:i4>1966129</vt:i4>
      </vt:variant>
      <vt:variant>
        <vt:i4>71</vt:i4>
      </vt:variant>
      <vt:variant>
        <vt:i4>0</vt:i4>
      </vt:variant>
      <vt:variant>
        <vt:i4>5</vt:i4>
      </vt:variant>
      <vt:variant>
        <vt:lpwstr/>
      </vt:variant>
      <vt:variant>
        <vt:lpwstr>_Toc164314585</vt:lpwstr>
      </vt:variant>
      <vt:variant>
        <vt:i4>1966129</vt:i4>
      </vt:variant>
      <vt:variant>
        <vt:i4>65</vt:i4>
      </vt:variant>
      <vt:variant>
        <vt:i4>0</vt:i4>
      </vt:variant>
      <vt:variant>
        <vt:i4>5</vt:i4>
      </vt:variant>
      <vt:variant>
        <vt:lpwstr/>
      </vt:variant>
      <vt:variant>
        <vt:lpwstr>_Toc164314584</vt:lpwstr>
      </vt:variant>
      <vt:variant>
        <vt:i4>1966129</vt:i4>
      </vt:variant>
      <vt:variant>
        <vt:i4>59</vt:i4>
      </vt:variant>
      <vt:variant>
        <vt:i4>0</vt:i4>
      </vt:variant>
      <vt:variant>
        <vt:i4>5</vt:i4>
      </vt:variant>
      <vt:variant>
        <vt:lpwstr/>
      </vt:variant>
      <vt:variant>
        <vt:lpwstr>_Toc164314583</vt:lpwstr>
      </vt:variant>
      <vt:variant>
        <vt:i4>1966129</vt:i4>
      </vt:variant>
      <vt:variant>
        <vt:i4>53</vt:i4>
      </vt:variant>
      <vt:variant>
        <vt:i4>0</vt:i4>
      </vt:variant>
      <vt:variant>
        <vt:i4>5</vt:i4>
      </vt:variant>
      <vt:variant>
        <vt:lpwstr/>
      </vt:variant>
      <vt:variant>
        <vt:lpwstr>_Toc164314582</vt:lpwstr>
      </vt:variant>
      <vt:variant>
        <vt:i4>1966129</vt:i4>
      </vt:variant>
      <vt:variant>
        <vt:i4>47</vt:i4>
      </vt:variant>
      <vt:variant>
        <vt:i4>0</vt:i4>
      </vt:variant>
      <vt:variant>
        <vt:i4>5</vt:i4>
      </vt:variant>
      <vt:variant>
        <vt:lpwstr/>
      </vt:variant>
      <vt:variant>
        <vt:lpwstr>_Toc164314581</vt:lpwstr>
      </vt:variant>
      <vt:variant>
        <vt:i4>1966129</vt:i4>
      </vt:variant>
      <vt:variant>
        <vt:i4>41</vt:i4>
      </vt:variant>
      <vt:variant>
        <vt:i4>0</vt:i4>
      </vt:variant>
      <vt:variant>
        <vt:i4>5</vt:i4>
      </vt:variant>
      <vt:variant>
        <vt:lpwstr/>
      </vt:variant>
      <vt:variant>
        <vt:lpwstr>_Toc164314580</vt:lpwstr>
      </vt:variant>
      <vt:variant>
        <vt:i4>1114161</vt:i4>
      </vt:variant>
      <vt:variant>
        <vt:i4>35</vt:i4>
      </vt:variant>
      <vt:variant>
        <vt:i4>0</vt:i4>
      </vt:variant>
      <vt:variant>
        <vt:i4>5</vt:i4>
      </vt:variant>
      <vt:variant>
        <vt:lpwstr/>
      </vt:variant>
      <vt:variant>
        <vt:lpwstr>_Toc164314579</vt:lpwstr>
      </vt:variant>
      <vt:variant>
        <vt:i4>1114161</vt:i4>
      </vt:variant>
      <vt:variant>
        <vt:i4>29</vt:i4>
      </vt:variant>
      <vt:variant>
        <vt:i4>0</vt:i4>
      </vt:variant>
      <vt:variant>
        <vt:i4>5</vt:i4>
      </vt:variant>
      <vt:variant>
        <vt:lpwstr/>
      </vt:variant>
      <vt:variant>
        <vt:lpwstr>_Toc164314578</vt:lpwstr>
      </vt:variant>
      <vt:variant>
        <vt:i4>1114161</vt:i4>
      </vt:variant>
      <vt:variant>
        <vt:i4>23</vt:i4>
      </vt:variant>
      <vt:variant>
        <vt:i4>0</vt:i4>
      </vt:variant>
      <vt:variant>
        <vt:i4>5</vt:i4>
      </vt:variant>
      <vt:variant>
        <vt:lpwstr/>
      </vt:variant>
      <vt:variant>
        <vt:lpwstr>_Toc164314577</vt:lpwstr>
      </vt:variant>
      <vt:variant>
        <vt:i4>1114161</vt:i4>
      </vt:variant>
      <vt:variant>
        <vt:i4>17</vt:i4>
      </vt:variant>
      <vt:variant>
        <vt:i4>0</vt:i4>
      </vt:variant>
      <vt:variant>
        <vt:i4>5</vt:i4>
      </vt:variant>
      <vt:variant>
        <vt:lpwstr/>
      </vt:variant>
      <vt:variant>
        <vt:lpwstr>_Toc164314576</vt:lpwstr>
      </vt:variant>
      <vt:variant>
        <vt:i4>1114161</vt:i4>
      </vt:variant>
      <vt:variant>
        <vt:i4>11</vt:i4>
      </vt:variant>
      <vt:variant>
        <vt:i4>0</vt:i4>
      </vt:variant>
      <vt:variant>
        <vt:i4>5</vt:i4>
      </vt:variant>
      <vt:variant>
        <vt:lpwstr/>
      </vt:variant>
      <vt:variant>
        <vt:lpwstr>_Toc164314575</vt:lpwstr>
      </vt:variant>
      <vt:variant>
        <vt:i4>1114161</vt:i4>
      </vt:variant>
      <vt:variant>
        <vt:i4>5</vt:i4>
      </vt:variant>
      <vt:variant>
        <vt:i4>0</vt:i4>
      </vt:variant>
      <vt:variant>
        <vt:i4>5</vt:i4>
      </vt:variant>
      <vt:variant>
        <vt:lpwstr/>
      </vt:variant>
      <vt:variant>
        <vt:lpwstr>_Toc164314574</vt:lpwstr>
      </vt:variant>
      <vt:variant>
        <vt:i4>1114207</vt:i4>
      </vt:variant>
      <vt:variant>
        <vt:i4>0</vt:i4>
      </vt:variant>
      <vt:variant>
        <vt:i4>0</vt:i4>
      </vt:variant>
      <vt:variant>
        <vt:i4>5</vt:i4>
      </vt:variant>
      <vt:variant>
        <vt:lpwstr>http://www.bewise.fr/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type HierarchyID de SQL Server 2008</dc:title>
  <dc:subject>SQL Server 2008</dc:subject>
  <dc:creator>Jean-Pierre Riehl</dc:creator>
  <cp:keywords>Bewise Katmai SQL Server 2008</cp:keywords>
  <dc:description>http://blog.djeepy1.net
http://www.bewise.fr
Code source : http://blog.djeepy1.net/public/labs/type-hierarchyID/Le_type_HierarchyID.sql</dc:description>
  <cp:lastModifiedBy>Jean-Pierre Riehl</cp:lastModifiedBy>
  <cp:revision>8</cp:revision>
  <cp:lastPrinted>2007-01-12T16:54:00Z</cp:lastPrinted>
  <dcterms:created xsi:type="dcterms:W3CDTF">2007-09-02T20:36:00Z</dcterms:created>
  <dcterms:modified xsi:type="dcterms:W3CDTF">2007-09-02T22:23:00Z</dcterms:modified>
  <cp:category>Base de données</cp:category>
</cp:coreProperties>
</file>